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Times New Roman" w:hAnsi="Times New Roman" w:eastAsia="宋体" w:cs="Times New Roman"/>
          <w:b/>
          <w:bCs/>
          <w:kern w:val="0"/>
          <w:sz w:val="44"/>
          <w:szCs w:val="44"/>
        </w:rPr>
      </w:pPr>
      <w:bookmarkStart w:id="1" w:name="_GoBack"/>
      <w:bookmarkEnd w:id="1"/>
    </w:p>
    <w:p>
      <w:pPr>
        <w:widowControl/>
        <w:spacing w:line="600" w:lineRule="exact"/>
        <w:ind w:firstLine="3092" w:firstLineChars="700"/>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rPr>
        <w:t>省委省政府第九环境保护“回头看”督察组</w:t>
      </w:r>
    </w:p>
    <w:p>
      <w:pPr>
        <w:widowControl/>
        <w:spacing w:line="600" w:lineRule="exact"/>
        <w:jc w:val="center"/>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rPr>
        <w:t>群众信访举报转办及地方查处情况一览表</w:t>
      </w:r>
    </w:p>
    <w:p>
      <w:pPr>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w:t>
      </w:r>
      <w:r>
        <w:rPr>
          <w:rFonts w:hint="eastAsia" w:ascii="Times New Roman" w:hAnsi="Times New Roman" w:eastAsia="仿宋_GB2312" w:cs="Times New Roman"/>
          <w:sz w:val="28"/>
          <w:szCs w:val="28"/>
        </w:rPr>
        <w:t>十七</w:t>
      </w:r>
      <w:r>
        <w:rPr>
          <w:rFonts w:ascii="Times New Roman" w:hAnsi="Times New Roman" w:eastAsia="仿宋_GB2312" w:cs="Times New Roman"/>
          <w:sz w:val="28"/>
          <w:szCs w:val="28"/>
        </w:rPr>
        <w:t>批 201</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 xml:space="preserve"> 年</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1月1日）</w:t>
      </w:r>
    </w:p>
    <w:tbl>
      <w:tblPr>
        <w:tblStyle w:val="11"/>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2126"/>
        <w:gridCol w:w="1134"/>
        <w:gridCol w:w="851"/>
        <w:gridCol w:w="4677"/>
        <w:gridCol w:w="709"/>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序号</w:t>
            </w:r>
          </w:p>
        </w:tc>
        <w:tc>
          <w:tcPr>
            <w:tcW w:w="851"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受理编号</w:t>
            </w:r>
          </w:p>
        </w:tc>
        <w:tc>
          <w:tcPr>
            <w:tcW w:w="2126"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交办问题基本情况</w:t>
            </w:r>
          </w:p>
        </w:tc>
        <w:tc>
          <w:tcPr>
            <w:tcW w:w="1134"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行政区域</w:t>
            </w:r>
          </w:p>
        </w:tc>
        <w:tc>
          <w:tcPr>
            <w:tcW w:w="851"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污染类型</w:t>
            </w:r>
          </w:p>
        </w:tc>
        <w:tc>
          <w:tcPr>
            <w:tcW w:w="4677" w:type="dxa"/>
            <w:vAlign w:val="center"/>
          </w:tcPr>
          <w:p>
            <w:pPr>
              <w:adjustRightInd w:val="0"/>
              <w:snapToGrid w:val="0"/>
              <w:jc w:val="center"/>
              <w:rPr>
                <w:rFonts w:cs="Times New Roman" w:asciiTheme="minorEastAsia" w:hAnsiTheme="minorEastAsia"/>
                <w:b/>
                <w:szCs w:val="21"/>
              </w:rPr>
            </w:pPr>
            <w:r>
              <w:rPr>
                <w:rFonts w:cs="Times New Roman" w:asciiTheme="minorEastAsia" w:hAnsiTheme="minorEastAsia"/>
                <w:b/>
                <w:szCs w:val="21"/>
              </w:rPr>
              <w:t>调查核实情况</w:t>
            </w:r>
          </w:p>
        </w:tc>
        <w:tc>
          <w:tcPr>
            <w:tcW w:w="709"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是否属实</w:t>
            </w:r>
          </w:p>
        </w:tc>
        <w:tc>
          <w:tcPr>
            <w:tcW w:w="1843" w:type="dxa"/>
            <w:vAlign w:val="center"/>
          </w:tcPr>
          <w:p>
            <w:pPr>
              <w:adjustRightInd w:val="0"/>
              <w:snapToGrid w:val="0"/>
              <w:jc w:val="center"/>
              <w:rPr>
                <w:rFonts w:cs="Times New Roman" w:asciiTheme="minorEastAsia" w:hAnsiTheme="minorEastAsia"/>
                <w:b/>
                <w:szCs w:val="21"/>
              </w:rPr>
            </w:pPr>
            <w:r>
              <w:rPr>
                <w:rFonts w:cs="Times New Roman" w:asciiTheme="minorEastAsia" w:hAnsiTheme="minorEastAsia"/>
                <w:b/>
                <w:szCs w:val="21"/>
              </w:rPr>
              <w:t>处理和整改情况</w:t>
            </w:r>
          </w:p>
        </w:tc>
        <w:tc>
          <w:tcPr>
            <w:tcW w:w="1559" w:type="dxa"/>
          </w:tcPr>
          <w:p>
            <w:pPr>
              <w:spacing w:line="400" w:lineRule="exact"/>
              <w:jc w:val="center"/>
              <w:rPr>
                <w:rFonts w:cs="Times New Roman" w:asciiTheme="minorEastAsia" w:hAnsiTheme="minorEastAsia"/>
                <w:b/>
                <w:sz w:val="20"/>
                <w:szCs w:val="20"/>
              </w:rPr>
            </w:pPr>
            <w:r>
              <w:rPr>
                <w:rFonts w:hint="eastAsia" w:ascii="宋体" w:hAnsi="宋体" w:cs="宋体"/>
                <w:b/>
                <w:sz w:val="18"/>
                <w:szCs w:val="18"/>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widowControl/>
              <w:jc w:val="center"/>
              <w:rPr>
                <w:rFonts w:cs="宋体" w:asciiTheme="minorEastAsia" w:hAnsiTheme="minorEastAsia"/>
                <w:kern w:val="0"/>
                <w:sz w:val="20"/>
                <w:szCs w:val="20"/>
              </w:rPr>
            </w:pPr>
            <w:r>
              <w:rPr>
                <w:rFonts w:hint="eastAsia" w:asciiTheme="minorEastAsia" w:hAnsiTheme="minorEastAsia"/>
                <w:sz w:val="20"/>
                <w:szCs w:val="20"/>
              </w:rPr>
              <w:t>1</w:t>
            </w:r>
          </w:p>
        </w:tc>
        <w:tc>
          <w:tcPr>
            <w:tcW w:w="851" w:type="dxa"/>
            <w:shd w:val="clear" w:color="000000" w:fill="FFFFFF"/>
            <w:vAlign w:val="center"/>
          </w:tcPr>
          <w:p>
            <w:pPr>
              <w:widowControl/>
              <w:jc w:val="center"/>
              <w:rPr>
                <w:rFonts w:cs="宋体" w:asciiTheme="minorEastAsia" w:hAnsiTheme="minorEastAsia"/>
                <w:kern w:val="0"/>
                <w:sz w:val="22"/>
                <w:szCs w:val="22"/>
              </w:rPr>
            </w:pPr>
            <w:r>
              <w:rPr>
                <w:rFonts w:hint="eastAsia" w:asciiTheme="minorEastAsia" w:hAnsiTheme="minorEastAsia"/>
                <w:sz w:val="22"/>
                <w:szCs w:val="22"/>
              </w:rPr>
              <w:t>D20181031001</w:t>
            </w:r>
          </w:p>
        </w:tc>
        <w:tc>
          <w:tcPr>
            <w:tcW w:w="2126" w:type="dxa"/>
            <w:shd w:val="clear" w:color="000000" w:fill="FFFFFF"/>
            <w:vAlign w:val="center"/>
          </w:tcPr>
          <w:p>
            <w:pPr>
              <w:rPr>
                <w:sz w:val="22"/>
                <w:szCs w:val="22"/>
              </w:rPr>
            </w:pPr>
            <w:r>
              <w:rPr>
                <w:rFonts w:hint="eastAsia"/>
                <w:sz w:val="22"/>
                <w:szCs w:val="22"/>
              </w:rPr>
              <w:t>围场县四合永镇下界地村泰豪化工厂烘干萤石粉异味刺鼻</w:t>
            </w:r>
          </w:p>
        </w:tc>
        <w:tc>
          <w:tcPr>
            <w:tcW w:w="1134" w:type="dxa"/>
            <w:shd w:val="clear" w:color="000000" w:fill="FFFFFF"/>
            <w:vAlign w:val="center"/>
          </w:tcPr>
          <w:p>
            <w:pPr>
              <w:jc w:val="center"/>
              <w:rPr>
                <w:sz w:val="22"/>
                <w:szCs w:val="22"/>
              </w:rPr>
            </w:pPr>
            <w:r>
              <w:rPr>
                <w:rFonts w:hint="eastAsia"/>
                <w:sz w:val="22"/>
                <w:szCs w:val="22"/>
              </w:rPr>
              <w:t>围场县</w:t>
            </w:r>
          </w:p>
        </w:tc>
        <w:tc>
          <w:tcPr>
            <w:tcW w:w="851" w:type="dxa"/>
            <w:shd w:val="clear" w:color="000000" w:fill="FFFFFF"/>
            <w:vAlign w:val="center"/>
          </w:tcPr>
          <w:p>
            <w:pPr>
              <w:jc w:val="center"/>
              <w:rPr>
                <w:sz w:val="22"/>
                <w:szCs w:val="22"/>
              </w:rPr>
            </w:pPr>
            <w:r>
              <w:rPr>
                <w:rFonts w:hint="eastAsia"/>
                <w:sz w:val="22"/>
                <w:szCs w:val="22"/>
              </w:rPr>
              <w:t>大气</w:t>
            </w:r>
          </w:p>
        </w:tc>
        <w:tc>
          <w:tcPr>
            <w:tcW w:w="4677" w:type="dxa"/>
            <w:shd w:val="clear" w:color="auto" w:fill="auto"/>
            <w:vAlign w:val="center"/>
          </w:tcPr>
          <w:p>
            <w:pPr>
              <w:rPr>
                <w:sz w:val="20"/>
                <w:szCs w:val="20"/>
              </w:rPr>
            </w:pPr>
            <w:r>
              <w:rPr>
                <w:rFonts w:hint="eastAsia"/>
                <w:sz w:val="20"/>
                <w:szCs w:val="20"/>
              </w:rPr>
              <w:t>此信访件与第十四批D20181028006举报问题类似，属重复举报。经核查，被举报的单位是围场满族蒙古族自治县洋晟矿产品加工有限公司，租用泰豪化工厂房。现场检查时该企业正在生产，烘干锅炉内燃料为生物质，有除尘设施，感观车间内有异味。</w:t>
            </w:r>
          </w:p>
        </w:tc>
        <w:tc>
          <w:tcPr>
            <w:tcW w:w="709" w:type="dxa"/>
            <w:shd w:val="clear" w:color="auto" w:fill="auto"/>
            <w:vAlign w:val="center"/>
          </w:tcPr>
          <w:p>
            <w:pPr>
              <w:jc w:val="center"/>
              <w:rPr>
                <w:sz w:val="20"/>
                <w:szCs w:val="20"/>
              </w:rPr>
            </w:pPr>
            <w:r>
              <w:rPr>
                <w:rFonts w:hint="eastAsia"/>
                <w:sz w:val="20"/>
                <w:szCs w:val="20"/>
              </w:rPr>
              <w:t>是</w:t>
            </w:r>
          </w:p>
        </w:tc>
        <w:tc>
          <w:tcPr>
            <w:tcW w:w="1843" w:type="dxa"/>
            <w:shd w:val="clear" w:color="auto" w:fill="auto"/>
            <w:vAlign w:val="center"/>
          </w:tcPr>
          <w:p>
            <w:pPr>
              <w:rPr>
                <w:sz w:val="20"/>
                <w:szCs w:val="20"/>
              </w:rPr>
            </w:pPr>
            <w:r>
              <w:rPr>
                <w:rFonts w:hint="eastAsia"/>
                <w:sz w:val="20"/>
                <w:szCs w:val="20"/>
              </w:rPr>
              <w:t>该公司已聘请第三方进行监测，围场满族蒙古族自治县环保分局将根据监测结果做进一步处理，在此期间，加大该企业监管，确保污染防治设施正常运行。</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bookmarkStart w:id="0" w:name="OLE_LINK1" w:colFirst="5" w:colLast="7"/>
            <w:r>
              <w:rPr>
                <w:rFonts w:hint="eastAsia" w:asciiTheme="minorEastAsia" w:hAnsiTheme="minorEastAsia"/>
                <w:sz w:val="20"/>
                <w:szCs w:val="20"/>
              </w:rPr>
              <w:t>2</w:t>
            </w:r>
          </w:p>
        </w:tc>
        <w:tc>
          <w:tcPr>
            <w:tcW w:w="851" w:type="dxa"/>
            <w:shd w:val="clear" w:color="000000" w:fill="FFFFFF"/>
            <w:vAlign w:val="center"/>
          </w:tcPr>
          <w:p>
            <w:pPr>
              <w:jc w:val="center"/>
              <w:rPr>
                <w:rFonts w:asciiTheme="minorEastAsia" w:hAnsiTheme="minorEastAsia"/>
                <w:sz w:val="22"/>
                <w:szCs w:val="22"/>
              </w:rPr>
            </w:pPr>
            <w:r>
              <w:rPr>
                <w:rFonts w:hint="eastAsia" w:asciiTheme="minorEastAsia" w:hAnsiTheme="minorEastAsia"/>
                <w:sz w:val="22"/>
                <w:szCs w:val="22"/>
              </w:rPr>
              <w:t>D20181031002</w:t>
            </w:r>
          </w:p>
        </w:tc>
        <w:tc>
          <w:tcPr>
            <w:tcW w:w="2126" w:type="dxa"/>
            <w:shd w:val="clear" w:color="000000" w:fill="FFFFFF"/>
            <w:vAlign w:val="center"/>
          </w:tcPr>
          <w:p>
            <w:pPr>
              <w:rPr>
                <w:sz w:val="22"/>
                <w:szCs w:val="22"/>
              </w:rPr>
            </w:pPr>
            <w:r>
              <w:rPr>
                <w:rFonts w:hint="eastAsia"/>
                <w:sz w:val="22"/>
                <w:szCs w:val="22"/>
              </w:rPr>
              <w:t>丰宁县凤山镇凤山汽车站前面临街2处煤场，销售散煤，装车、卸车粉尘大，污染环境</w:t>
            </w:r>
          </w:p>
        </w:tc>
        <w:tc>
          <w:tcPr>
            <w:tcW w:w="1134" w:type="dxa"/>
            <w:shd w:val="clear" w:color="000000" w:fill="FFFFFF"/>
            <w:vAlign w:val="center"/>
          </w:tcPr>
          <w:p>
            <w:pPr>
              <w:jc w:val="center"/>
              <w:rPr>
                <w:sz w:val="22"/>
                <w:szCs w:val="22"/>
              </w:rPr>
            </w:pPr>
            <w:r>
              <w:rPr>
                <w:rFonts w:hint="eastAsia"/>
                <w:sz w:val="22"/>
                <w:szCs w:val="22"/>
              </w:rPr>
              <w:t>丰宁县</w:t>
            </w:r>
          </w:p>
        </w:tc>
        <w:tc>
          <w:tcPr>
            <w:tcW w:w="851" w:type="dxa"/>
            <w:shd w:val="clear" w:color="000000" w:fill="FFFFFF"/>
            <w:vAlign w:val="center"/>
          </w:tcPr>
          <w:p>
            <w:pPr>
              <w:jc w:val="center"/>
              <w:rPr>
                <w:sz w:val="22"/>
                <w:szCs w:val="22"/>
              </w:rPr>
            </w:pPr>
            <w:r>
              <w:rPr>
                <w:rFonts w:hint="eastAsia"/>
                <w:sz w:val="22"/>
                <w:szCs w:val="22"/>
              </w:rPr>
              <w:t>大气</w:t>
            </w:r>
          </w:p>
        </w:tc>
        <w:tc>
          <w:tcPr>
            <w:tcW w:w="4677" w:type="dxa"/>
            <w:shd w:val="clear" w:color="auto" w:fill="auto"/>
            <w:vAlign w:val="center"/>
          </w:tcPr>
          <w:p>
            <w:pPr>
              <w:rPr>
                <w:sz w:val="20"/>
                <w:szCs w:val="20"/>
              </w:rPr>
            </w:pPr>
            <w:r>
              <w:rPr>
                <w:rFonts w:hint="eastAsia"/>
                <w:sz w:val="20"/>
                <w:szCs w:val="20"/>
              </w:rPr>
              <w:t>经查，丰宁满族自治县宝子煤场位于凤山镇，《营业执照》核准日期2013年10月16日，经营范围煤炭购销，该煤站正在经营中，场内堆放散煤约100吨，未全部遮盖，装车有扬尘；丰宁满族自县张某煤栈位于凤山镇，《营业执照》核准日期2014年7月24日，经营范围煤炭购销，该煤栈正在经营中，场内堆放散煤约200吨，未全部遮盖，装车有扬尘。</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rPr>
                <w:sz w:val="20"/>
                <w:szCs w:val="20"/>
              </w:rPr>
            </w:pPr>
            <w:r>
              <w:rPr>
                <w:rFonts w:hint="eastAsia"/>
                <w:sz w:val="20"/>
                <w:szCs w:val="20"/>
              </w:rPr>
              <w:t>丰宁县市场监督管理局依据《中华人民共和国大气污染防治法》及《河北省大气污染防治条例》规定，现场指出两个煤场存在的污染环境问题，对王某、张某进行批评教育，并责令限期整改。截至2018年11月1日17时，上述两个煤场已经分别采取“煤堆全遮盖”及 “场地洒水降尘”等措施完成整改。两人承诺在经营煤炭过程强化管理，不污染环境。</w:t>
            </w:r>
          </w:p>
        </w:tc>
        <w:tc>
          <w:tcPr>
            <w:tcW w:w="1559" w:type="dxa"/>
            <w:shd w:val="clear" w:color="auto" w:fill="auto"/>
            <w:vAlign w:val="center"/>
          </w:tcPr>
          <w:p>
            <w:pPr>
              <w:jc w:val="center"/>
              <w:rPr>
                <w:sz w:val="22"/>
                <w:szCs w:val="22"/>
              </w:rPr>
            </w:pPr>
            <w:r>
              <w:rPr>
                <w:rFonts w:hint="eastAsia"/>
                <w:sz w:val="22"/>
                <w:szCs w:val="22"/>
              </w:rPr>
              <w:t>　</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cs="宋体" w:asciiTheme="minorEastAsia" w:hAnsiTheme="minorEastAsia"/>
                <w:sz w:val="20"/>
                <w:szCs w:val="20"/>
              </w:rPr>
            </w:pPr>
            <w:r>
              <w:rPr>
                <w:rFonts w:hint="eastAsia" w:asciiTheme="minorEastAsia" w:hAnsiTheme="minorEastAsia"/>
                <w:sz w:val="20"/>
                <w:szCs w:val="20"/>
              </w:rPr>
              <w:t>3</w:t>
            </w:r>
          </w:p>
        </w:tc>
        <w:tc>
          <w:tcPr>
            <w:tcW w:w="851" w:type="dxa"/>
            <w:shd w:val="clear" w:color="000000" w:fill="FFFFFF"/>
            <w:vAlign w:val="center"/>
          </w:tcPr>
          <w:p>
            <w:pPr>
              <w:jc w:val="left"/>
              <w:rPr>
                <w:rFonts w:asciiTheme="minorEastAsia" w:hAnsiTheme="minorEastAsia"/>
                <w:sz w:val="22"/>
                <w:szCs w:val="22"/>
              </w:rPr>
            </w:pPr>
            <w:r>
              <w:rPr>
                <w:rFonts w:hint="eastAsia" w:asciiTheme="minorEastAsia" w:hAnsiTheme="minorEastAsia"/>
                <w:sz w:val="22"/>
                <w:szCs w:val="22"/>
              </w:rPr>
              <w:t>D20181031003</w:t>
            </w:r>
          </w:p>
        </w:tc>
        <w:tc>
          <w:tcPr>
            <w:tcW w:w="2126" w:type="dxa"/>
            <w:shd w:val="clear" w:color="000000" w:fill="FFFFFF"/>
            <w:vAlign w:val="center"/>
          </w:tcPr>
          <w:p>
            <w:pPr>
              <w:rPr>
                <w:sz w:val="22"/>
                <w:szCs w:val="22"/>
              </w:rPr>
            </w:pPr>
            <w:r>
              <w:rPr>
                <w:rFonts w:hint="eastAsia"/>
                <w:sz w:val="22"/>
                <w:szCs w:val="22"/>
              </w:rPr>
              <w:t>丰宁县富山镇蓝营村猪场粪便排入河道，影响居民饮用水</w:t>
            </w:r>
          </w:p>
        </w:tc>
        <w:tc>
          <w:tcPr>
            <w:tcW w:w="1134" w:type="dxa"/>
            <w:shd w:val="clear" w:color="000000" w:fill="FFFFFF"/>
            <w:vAlign w:val="center"/>
          </w:tcPr>
          <w:p>
            <w:pPr>
              <w:jc w:val="center"/>
              <w:rPr>
                <w:sz w:val="22"/>
                <w:szCs w:val="22"/>
              </w:rPr>
            </w:pPr>
            <w:r>
              <w:rPr>
                <w:rFonts w:hint="eastAsia"/>
                <w:sz w:val="22"/>
                <w:szCs w:val="22"/>
              </w:rPr>
              <w:t>丰宁县</w:t>
            </w:r>
          </w:p>
        </w:tc>
        <w:tc>
          <w:tcPr>
            <w:tcW w:w="851" w:type="dxa"/>
            <w:shd w:val="clear" w:color="000000" w:fill="FFFFFF"/>
            <w:vAlign w:val="center"/>
          </w:tcPr>
          <w:p>
            <w:pPr>
              <w:jc w:val="center"/>
              <w:rPr>
                <w:sz w:val="22"/>
                <w:szCs w:val="22"/>
              </w:rPr>
            </w:pPr>
            <w:r>
              <w:rPr>
                <w:rFonts w:hint="eastAsia"/>
                <w:sz w:val="22"/>
                <w:szCs w:val="22"/>
              </w:rPr>
              <w:t>水</w:t>
            </w:r>
          </w:p>
        </w:tc>
        <w:tc>
          <w:tcPr>
            <w:tcW w:w="4677" w:type="dxa"/>
            <w:shd w:val="clear" w:color="auto" w:fill="auto"/>
            <w:vAlign w:val="center"/>
          </w:tcPr>
          <w:p>
            <w:pPr>
              <w:rPr>
                <w:sz w:val="20"/>
                <w:szCs w:val="20"/>
              </w:rPr>
            </w:pPr>
            <w:r>
              <w:rPr>
                <w:rFonts w:hint="eastAsia"/>
                <w:sz w:val="20"/>
                <w:szCs w:val="20"/>
              </w:rPr>
              <w:t>经核查</w:t>
            </w:r>
            <w:r>
              <w:rPr>
                <w:sz w:val="20"/>
                <w:szCs w:val="20"/>
              </w:rPr>
              <w:t>，</w:t>
            </w:r>
            <w:r>
              <w:rPr>
                <w:rFonts w:hint="eastAsia"/>
                <w:sz w:val="20"/>
                <w:szCs w:val="20"/>
              </w:rPr>
              <w:t>凤山镇兰营村村西黄某养猪场为散养户，存栏28头，粪便产生量小，采用堆积发酵全部还田，没有污水池，污水排入附近干河道。</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rPr>
                <w:sz w:val="20"/>
                <w:szCs w:val="20"/>
              </w:rPr>
            </w:pPr>
            <w:r>
              <w:rPr>
                <w:rFonts w:hint="eastAsia"/>
                <w:sz w:val="20"/>
                <w:szCs w:val="20"/>
              </w:rPr>
              <w:t>养猪户承诺年底把所养的猪全部处理完成整改。丰宁县农牧局要求养猪户在处理猪之前，修建防渗污水池，污水不得再排入河道。为进一步核实饮用水污染问题，丰宁县环保局正在对举报现场地下饮用水进行抽样检测，计划11月10日前出检测结果。</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4</w:t>
            </w:r>
          </w:p>
        </w:tc>
        <w:tc>
          <w:tcPr>
            <w:tcW w:w="851" w:type="dxa"/>
            <w:shd w:val="clear" w:color="000000" w:fill="FFFFFF"/>
            <w:vAlign w:val="center"/>
          </w:tcPr>
          <w:p>
            <w:pPr>
              <w:jc w:val="center"/>
              <w:rPr>
                <w:rFonts w:asciiTheme="minorEastAsia" w:hAnsiTheme="minorEastAsia"/>
                <w:sz w:val="22"/>
                <w:szCs w:val="22"/>
              </w:rPr>
            </w:pPr>
            <w:r>
              <w:rPr>
                <w:rFonts w:hint="eastAsia" w:asciiTheme="minorEastAsia" w:hAnsiTheme="minorEastAsia"/>
                <w:sz w:val="22"/>
                <w:szCs w:val="22"/>
              </w:rPr>
              <w:t>D20181031004</w:t>
            </w:r>
          </w:p>
        </w:tc>
        <w:tc>
          <w:tcPr>
            <w:tcW w:w="2126" w:type="dxa"/>
            <w:shd w:val="clear" w:color="000000" w:fill="FFFFFF"/>
            <w:vAlign w:val="center"/>
          </w:tcPr>
          <w:p>
            <w:pPr>
              <w:rPr>
                <w:sz w:val="22"/>
                <w:szCs w:val="22"/>
              </w:rPr>
            </w:pPr>
            <w:r>
              <w:rPr>
                <w:rFonts w:hint="eastAsia"/>
                <w:sz w:val="22"/>
                <w:szCs w:val="22"/>
              </w:rPr>
              <w:t>富山镇蓝营村猪场粪便排入河道污染饮用水</w:t>
            </w:r>
          </w:p>
        </w:tc>
        <w:tc>
          <w:tcPr>
            <w:tcW w:w="1134" w:type="dxa"/>
            <w:shd w:val="clear" w:color="000000" w:fill="FFFFFF"/>
            <w:vAlign w:val="center"/>
          </w:tcPr>
          <w:p>
            <w:pPr>
              <w:jc w:val="center"/>
              <w:rPr>
                <w:sz w:val="22"/>
                <w:szCs w:val="22"/>
              </w:rPr>
            </w:pPr>
            <w:r>
              <w:rPr>
                <w:rFonts w:hint="eastAsia"/>
                <w:sz w:val="22"/>
                <w:szCs w:val="22"/>
              </w:rPr>
              <w:t>丰宁县</w:t>
            </w:r>
          </w:p>
        </w:tc>
        <w:tc>
          <w:tcPr>
            <w:tcW w:w="851" w:type="dxa"/>
            <w:shd w:val="clear" w:color="000000" w:fill="FFFFFF"/>
            <w:vAlign w:val="center"/>
          </w:tcPr>
          <w:p>
            <w:pPr>
              <w:jc w:val="center"/>
              <w:rPr>
                <w:sz w:val="22"/>
                <w:szCs w:val="22"/>
              </w:rPr>
            </w:pPr>
            <w:r>
              <w:rPr>
                <w:rFonts w:hint="eastAsia"/>
                <w:sz w:val="22"/>
                <w:szCs w:val="22"/>
              </w:rPr>
              <w:t xml:space="preserve"> 水</w:t>
            </w:r>
          </w:p>
        </w:tc>
        <w:tc>
          <w:tcPr>
            <w:tcW w:w="4677" w:type="dxa"/>
            <w:shd w:val="clear" w:color="auto" w:fill="auto"/>
            <w:vAlign w:val="center"/>
          </w:tcPr>
          <w:p>
            <w:pPr>
              <w:jc w:val="left"/>
              <w:rPr>
                <w:sz w:val="20"/>
                <w:szCs w:val="20"/>
              </w:rPr>
            </w:pPr>
            <w:r>
              <w:rPr>
                <w:rFonts w:hint="eastAsia"/>
                <w:sz w:val="20"/>
                <w:szCs w:val="20"/>
              </w:rPr>
              <w:t>（一）现场核实情况：2018年11月2日，丰宁县农牧局环保站、畜牧站、凤山区域站赴现场进行核查，经查，凤山镇兰营村村西黄某养猪场为散养户，存栏28头。粪便产生量不大，且采用堆积发酵全部还田。（二）存在问题：没有污水池，污水排入附近干河道。</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rPr>
                <w:sz w:val="20"/>
                <w:szCs w:val="20"/>
              </w:rPr>
            </w:pPr>
            <w:r>
              <w:rPr>
                <w:rFonts w:hint="eastAsia"/>
                <w:sz w:val="20"/>
                <w:szCs w:val="20"/>
              </w:rPr>
              <w:t>养猪户承诺年底把所养的猪全部处理，完成整改。丰宁县农牧局要求养猪户在处理猪之前，修建防渗污水池，污水不得再排入河道。为进一步核实饮用水污染问题，丰宁县环保局正在对举报现场地下饮用水进行抽样检测，计划11月10日前出检测结果。</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5</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D20181031005</w:t>
            </w:r>
          </w:p>
        </w:tc>
        <w:tc>
          <w:tcPr>
            <w:tcW w:w="2126" w:type="dxa"/>
            <w:shd w:val="clear" w:color="auto" w:fill="auto"/>
            <w:vAlign w:val="center"/>
          </w:tcPr>
          <w:p>
            <w:pPr>
              <w:rPr>
                <w:sz w:val="22"/>
                <w:szCs w:val="22"/>
              </w:rPr>
            </w:pPr>
            <w:r>
              <w:rPr>
                <w:rFonts w:hint="eastAsia"/>
                <w:sz w:val="22"/>
                <w:szCs w:val="22"/>
              </w:rPr>
              <w:t>水木天成底商名厨中餐厅饭店油烟污染</w:t>
            </w:r>
          </w:p>
        </w:tc>
        <w:tc>
          <w:tcPr>
            <w:tcW w:w="1134" w:type="dxa"/>
            <w:shd w:val="clear" w:color="auto" w:fill="auto"/>
            <w:vAlign w:val="center"/>
          </w:tcPr>
          <w:p>
            <w:pPr>
              <w:jc w:val="center"/>
              <w:rPr>
                <w:sz w:val="22"/>
                <w:szCs w:val="22"/>
              </w:rPr>
            </w:pPr>
            <w:r>
              <w:rPr>
                <w:rFonts w:hint="eastAsia"/>
                <w:sz w:val="22"/>
                <w:szCs w:val="22"/>
              </w:rPr>
              <w:t>丰宁县</w:t>
            </w:r>
          </w:p>
        </w:tc>
        <w:tc>
          <w:tcPr>
            <w:tcW w:w="851" w:type="dxa"/>
            <w:shd w:val="clear" w:color="auto" w:fill="auto"/>
            <w:vAlign w:val="center"/>
          </w:tcPr>
          <w:p>
            <w:pPr>
              <w:jc w:val="center"/>
              <w:rPr>
                <w:sz w:val="22"/>
                <w:szCs w:val="22"/>
              </w:rPr>
            </w:pPr>
            <w:r>
              <w:rPr>
                <w:rFonts w:hint="eastAsia"/>
                <w:sz w:val="22"/>
                <w:szCs w:val="22"/>
              </w:rPr>
              <w:t>大气</w:t>
            </w:r>
          </w:p>
        </w:tc>
        <w:tc>
          <w:tcPr>
            <w:tcW w:w="4677" w:type="dxa"/>
            <w:shd w:val="clear" w:color="auto" w:fill="auto"/>
            <w:vAlign w:val="center"/>
          </w:tcPr>
          <w:p>
            <w:pPr>
              <w:jc w:val="left"/>
              <w:rPr>
                <w:sz w:val="20"/>
                <w:szCs w:val="20"/>
              </w:rPr>
            </w:pPr>
            <w:r>
              <w:rPr>
                <w:rFonts w:hint="eastAsia"/>
                <w:sz w:val="20"/>
                <w:szCs w:val="20"/>
              </w:rPr>
              <w:t>（一）现场核实情况：经查，名厨中餐厅位于丰宁县大阁镇水木天成底商，现场检查时，该饭店正常营业，油烟净化装置正在运行，但由于油烟净化装置没有定期清理，烟气通过油烟净化装置处理后对周边环境依然存在一定影响。（二）存在问题：油烟净化装置没有定期清理，烟气通过油烟净化装置处理后对周边环境依然存在一定影响。</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rPr>
                <w:sz w:val="20"/>
                <w:szCs w:val="20"/>
              </w:rPr>
            </w:pPr>
            <w:r>
              <w:rPr>
                <w:rFonts w:hint="eastAsia"/>
                <w:sz w:val="20"/>
                <w:szCs w:val="20"/>
              </w:rPr>
              <w:t>丰宁县环保分局执法人员要求该饭店在正常营业时，定期清理油烟净化装置，确保油烟经过处理后，不影响周围居民正常生活，同时加强监管力度，督促企业做到正常排放。</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6</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D20181031006</w:t>
            </w:r>
          </w:p>
        </w:tc>
        <w:tc>
          <w:tcPr>
            <w:tcW w:w="2126" w:type="dxa"/>
            <w:shd w:val="clear" w:color="auto" w:fill="auto"/>
            <w:vAlign w:val="center"/>
          </w:tcPr>
          <w:p>
            <w:pPr>
              <w:rPr>
                <w:sz w:val="22"/>
                <w:szCs w:val="22"/>
              </w:rPr>
            </w:pPr>
            <w:r>
              <w:rPr>
                <w:rFonts w:hint="eastAsia"/>
                <w:sz w:val="22"/>
                <w:szCs w:val="22"/>
              </w:rPr>
              <w:t>双滦区东园子村中国铁线电器化局前面所有企业及拆卸厂所有粉尘污染</w:t>
            </w:r>
          </w:p>
        </w:tc>
        <w:tc>
          <w:tcPr>
            <w:tcW w:w="1134" w:type="dxa"/>
            <w:shd w:val="clear" w:color="auto" w:fill="auto"/>
            <w:vAlign w:val="center"/>
          </w:tcPr>
          <w:p>
            <w:pPr>
              <w:jc w:val="center"/>
              <w:rPr>
                <w:sz w:val="22"/>
                <w:szCs w:val="22"/>
              </w:rPr>
            </w:pPr>
            <w:r>
              <w:rPr>
                <w:rFonts w:hint="eastAsia"/>
                <w:sz w:val="22"/>
                <w:szCs w:val="22"/>
              </w:rPr>
              <w:t>双滦区</w:t>
            </w:r>
          </w:p>
        </w:tc>
        <w:tc>
          <w:tcPr>
            <w:tcW w:w="851" w:type="dxa"/>
            <w:shd w:val="clear" w:color="auto" w:fill="auto"/>
            <w:vAlign w:val="center"/>
          </w:tcPr>
          <w:p>
            <w:pPr>
              <w:jc w:val="center"/>
              <w:rPr>
                <w:sz w:val="22"/>
                <w:szCs w:val="22"/>
              </w:rPr>
            </w:pPr>
            <w:r>
              <w:rPr>
                <w:rFonts w:hint="eastAsia"/>
                <w:sz w:val="22"/>
                <w:szCs w:val="22"/>
              </w:rPr>
              <w:t>大气</w:t>
            </w:r>
          </w:p>
        </w:tc>
        <w:tc>
          <w:tcPr>
            <w:tcW w:w="4677" w:type="dxa"/>
            <w:shd w:val="clear" w:color="auto" w:fill="auto"/>
            <w:vAlign w:val="center"/>
          </w:tcPr>
          <w:p>
            <w:pPr>
              <w:adjustRightInd w:val="0"/>
              <w:snapToGrid w:val="0"/>
              <w:rPr>
                <w:sz w:val="22"/>
                <w:szCs w:val="22"/>
              </w:rPr>
            </w:pPr>
            <w:r>
              <w:rPr>
                <w:rFonts w:hint="eastAsia"/>
                <w:sz w:val="22"/>
                <w:szCs w:val="22"/>
              </w:rPr>
              <w:t>经查，居民举报的东园子村中国铁建电气化局前共有企业3家，分别为承德市双滦山河机械厂、承德顺邦再生资源回收利用有限公司和承德市双滦区永鑫彩钢钢构制作有限责任公司，具体情况如下：</w:t>
            </w:r>
            <w:r>
              <w:rPr>
                <w:rFonts w:hint="eastAsia"/>
                <w:sz w:val="22"/>
                <w:szCs w:val="22"/>
              </w:rPr>
              <w:br w:type="textWrapping"/>
            </w:r>
            <w:r>
              <w:rPr>
                <w:rFonts w:hint="eastAsia"/>
                <w:sz w:val="22"/>
                <w:szCs w:val="22"/>
              </w:rPr>
              <w:t>1.承德市双滦山河机械厂。现场检查时企业处于停产状态，企业已建立了封闭厂房,电炉上方设置集气罩，烟气通过布袋除尘器处理后高空排放。</w:t>
            </w:r>
            <w:r>
              <w:rPr>
                <w:rFonts w:hint="eastAsia"/>
                <w:sz w:val="22"/>
                <w:szCs w:val="22"/>
              </w:rPr>
              <w:br w:type="textWrapping"/>
            </w:r>
            <w:r>
              <w:rPr>
                <w:rFonts w:hint="eastAsia"/>
                <w:sz w:val="22"/>
                <w:szCs w:val="22"/>
              </w:rPr>
              <w:t>2.承德顺邦再生资源回收利用有限公司。企业设置了棚化车辆堆存厂，拆卸过程均在封闭厂房内，压实、切割、拆解工序产生的颗粒物通过布袋除尘器处理后经15m高排气筒排放。现场检查时，污染防治设施正常运行。</w:t>
            </w:r>
            <w:r>
              <w:rPr>
                <w:rFonts w:hint="eastAsia"/>
                <w:sz w:val="22"/>
                <w:szCs w:val="22"/>
              </w:rPr>
              <w:br w:type="textWrapping"/>
            </w:r>
            <w:r>
              <w:rPr>
                <w:rFonts w:hint="eastAsia"/>
                <w:sz w:val="22"/>
                <w:szCs w:val="22"/>
              </w:rPr>
              <w:t>3.承德市双滦区永鑫彩钢钢构制作有限责任公司。企业已建设了封闭厂房，安装了VOCs处理设施，处理工艺为“UV光氧催化+活性炭吸附”，处理后经15m高排气筒排放。现场检查时，污染防治设施正常运行。</w:t>
            </w:r>
          </w:p>
          <w:p>
            <w:pPr>
              <w:adjustRightInd w:val="0"/>
              <w:snapToGrid w:val="0"/>
              <w:rPr>
                <w:sz w:val="22"/>
                <w:szCs w:val="22"/>
              </w:rPr>
            </w:pPr>
            <w:r>
              <w:rPr>
                <w:rFonts w:hint="eastAsia"/>
                <w:sz w:val="22"/>
                <w:szCs w:val="22"/>
              </w:rPr>
              <w:t>现场检查时发现，该区域正在进行道路施工，车辆经过时确有扬尘产生。</w:t>
            </w:r>
          </w:p>
        </w:tc>
        <w:tc>
          <w:tcPr>
            <w:tcW w:w="709" w:type="dxa"/>
            <w:shd w:val="clear" w:color="auto" w:fill="auto"/>
            <w:vAlign w:val="center"/>
          </w:tcPr>
          <w:p>
            <w:pPr>
              <w:jc w:val="center"/>
              <w:rPr>
                <w:b/>
                <w:bCs/>
                <w:sz w:val="22"/>
                <w:szCs w:val="22"/>
              </w:rPr>
            </w:pPr>
            <w:r>
              <w:rPr>
                <w:rFonts w:hint="eastAsia"/>
                <w:b/>
                <w:bCs/>
                <w:sz w:val="22"/>
                <w:szCs w:val="22"/>
              </w:rPr>
              <w:t>是</w:t>
            </w:r>
          </w:p>
        </w:tc>
        <w:tc>
          <w:tcPr>
            <w:tcW w:w="1843" w:type="dxa"/>
            <w:shd w:val="clear" w:color="auto" w:fill="auto"/>
            <w:vAlign w:val="center"/>
          </w:tcPr>
          <w:p>
            <w:pPr>
              <w:rPr>
                <w:sz w:val="24"/>
              </w:rPr>
            </w:pPr>
            <w:r>
              <w:rPr>
                <w:rFonts w:hint="eastAsia"/>
              </w:rPr>
              <w:t>双滦区已责成区环保分局要求承德市双滦山河机械厂、承德顺邦再生资源回收利用有限公司和承德市双滦区永鑫彩钢钢构制作有限责任公司严格落实各项污染防治措施，保证污染防治设施正常运行。同时通知道路施工主管部门采取有效抑尘措施，防止扬尘污染。双滦区将加大对该区域企业的日常监管，发现环境违法行为严肃处理。</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cs="宋体" w:asciiTheme="minorEastAsia" w:hAnsiTheme="minorEastAsia"/>
                <w:sz w:val="20"/>
                <w:szCs w:val="20"/>
              </w:rPr>
            </w:pPr>
            <w:r>
              <w:rPr>
                <w:rFonts w:hint="eastAsia" w:asciiTheme="minorEastAsia" w:hAnsiTheme="minorEastAsia"/>
                <w:sz w:val="20"/>
                <w:szCs w:val="20"/>
              </w:rPr>
              <w:t>7</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D20181031007</w:t>
            </w:r>
          </w:p>
        </w:tc>
        <w:tc>
          <w:tcPr>
            <w:tcW w:w="2126" w:type="dxa"/>
            <w:shd w:val="clear" w:color="auto" w:fill="auto"/>
            <w:vAlign w:val="center"/>
          </w:tcPr>
          <w:p>
            <w:pPr>
              <w:rPr>
                <w:sz w:val="22"/>
                <w:szCs w:val="22"/>
              </w:rPr>
            </w:pPr>
            <w:r>
              <w:rPr>
                <w:rFonts w:hint="eastAsia"/>
                <w:sz w:val="22"/>
                <w:szCs w:val="22"/>
              </w:rPr>
              <w:t>双滦区下甸子九和玫瑰湾小区煤气站步行居民区5步之内，晚上卸煤气气味刺鼻</w:t>
            </w:r>
          </w:p>
        </w:tc>
        <w:tc>
          <w:tcPr>
            <w:tcW w:w="1134" w:type="dxa"/>
            <w:shd w:val="clear" w:color="auto" w:fill="auto"/>
            <w:vAlign w:val="center"/>
          </w:tcPr>
          <w:p>
            <w:pPr>
              <w:jc w:val="center"/>
              <w:rPr>
                <w:sz w:val="22"/>
                <w:szCs w:val="22"/>
              </w:rPr>
            </w:pPr>
            <w:r>
              <w:rPr>
                <w:rFonts w:hint="eastAsia"/>
                <w:sz w:val="22"/>
                <w:szCs w:val="22"/>
              </w:rPr>
              <w:t>双滦区</w:t>
            </w:r>
          </w:p>
        </w:tc>
        <w:tc>
          <w:tcPr>
            <w:tcW w:w="851" w:type="dxa"/>
            <w:shd w:val="clear" w:color="auto" w:fill="auto"/>
            <w:vAlign w:val="center"/>
          </w:tcPr>
          <w:p>
            <w:pPr>
              <w:jc w:val="center"/>
              <w:rPr>
                <w:sz w:val="22"/>
                <w:szCs w:val="22"/>
              </w:rPr>
            </w:pPr>
            <w:r>
              <w:rPr>
                <w:rFonts w:hint="eastAsia"/>
                <w:sz w:val="22"/>
                <w:szCs w:val="22"/>
              </w:rPr>
              <w:t>大气</w:t>
            </w:r>
          </w:p>
        </w:tc>
        <w:tc>
          <w:tcPr>
            <w:tcW w:w="4677" w:type="dxa"/>
            <w:shd w:val="clear" w:color="auto" w:fill="auto"/>
            <w:vAlign w:val="center"/>
          </w:tcPr>
          <w:p>
            <w:pPr>
              <w:rPr>
                <w:sz w:val="22"/>
                <w:szCs w:val="22"/>
              </w:rPr>
            </w:pPr>
            <w:r>
              <w:rPr>
                <w:rFonts w:hint="eastAsia"/>
                <w:sz w:val="22"/>
                <w:szCs w:val="22"/>
              </w:rPr>
              <w:t>经查，承德市液化石油气公司燃气站建于1985年，九和玫瑰湾小区建设于2016年，燃气站先于九和玫瑰湾小区建成（居民入住时已知晓该燃气站建设，卸煤气时确有气味存在），现燃气站归属于市住建局监管，计划进行搬迁但尚未实施。</w:t>
            </w:r>
          </w:p>
        </w:tc>
        <w:tc>
          <w:tcPr>
            <w:tcW w:w="709" w:type="dxa"/>
            <w:shd w:val="clear" w:color="auto" w:fill="auto"/>
            <w:vAlign w:val="center"/>
          </w:tcPr>
          <w:p>
            <w:pPr>
              <w:jc w:val="center"/>
              <w:rPr>
                <w:sz w:val="24"/>
              </w:rPr>
            </w:pPr>
            <w:r>
              <w:rPr>
                <w:rFonts w:hint="eastAsia"/>
              </w:rPr>
              <w:t>是</w:t>
            </w:r>
          </w:p>
        </w:tc>
        <w:tc>
          <w:tcPr>
            <w:tcW w:w="1843" w:type="dxa"/>
            <w:shd w:val="clear" w:color="auto" w:fill="auto"/>
            <w:vAlign w:val="center"/>
          </w:tcPr>
          <w:p>
            <w:r>
              <w:rPr>
                <w:rFonts w:hint="eastAsia"/>
              </w:rPr>
              <w:t>由于双滦区政府无管理权限，双滦区已要求承德市液化石油气公司制定相关安全生产措施，并针对可能存在的突发事件制定了相应的应急准备预案。</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cs="宋体" w:asciiTheme="minorEastAsia" w:hAnsiTheme="minorEastAsia"/>
                <w:sz w:val="20"/>
                <w:szCs w:val="20"/>
              </w:rPr>
            </w:pPr>
            <w:r>
              <w:rPr>
                <w:rFonts w:hint="eastAsia" w:asciiTheme="minorEastAsia" w:hAnsiTheme="minorEastAsia"/>
                <w:sz w:val="20"/>
                <w:szCs w:val="20"/>
              </w:rPr>
              <w:t>8</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D20181031008</w:t>
            </w:r>
          </w:p>
        </w:tc>
        <w:tc>
          <w:tcPr>
            <w:tcW w:w="2126" w:type="dxa"/>
            <w:shd w:val="clear" w:color="auto" w:fill="auto"/>
            <w:vAlign w:val="center"/>
          </w:tcPr>
          <w:p>
            <w:pPr>
              <w:rPr>
                <w:sz w:val="22"/>
                <w:szCs w:val="22"/>
              </w:rPr>
            </w:pPr>
            <w:r>
              <w:rPr>
                <w:rFonts w:hint="eastAsia"/>
                <w:sz w:val="22"/>
                <w:szCs w:val="22"/>
              </w:rPr>
              <w:t>双滦区滦河镇广通小区，小吃油烟</w:t>
            </w:r>
          </w:p>
        </w:tc>
        <w:tc>
          <w:tcPr>
            <w:tcW w:w="1134" w:type="dxa"/>
            <w:shd w:val="clear" w:color="auto" w:fill="auto"/>
            <w:vAlign w:val="center"/>
          </w:tcPr>
          <w:p>
            <w:pPr>
              <w:jc w:val="center"/>
              <w:rPr>
                <w:sz w:val="22"/>
                <w:szCs w:val="22"/>
              </w:rPr>
            </w:pPr>
            <w:r>
              <w:rPr>
                <w:rFonts w:hint="eastAsia"/>
                <w:sz w:val="22"/>
                <w:szCs w:val="22"/>
              </w:rPr>
              <w:t>双滦区</w:t>
            </w:r>
          </w:p>
        </w:tc>
        <w:tc>
          <w:tcPr>
            <w:tcW w:w="851" w:type="dxa"/>
            <w:shd w:val="clear" w:color="auto" w:fill="auto"/>
            <w:vAlign w:val="center"/>
          </w:tcPr>
          <w:p>
            <w:pPr>
              <w:jc w:val="center"/>
              <w:rPr>
                <w:sz w:val="22"/>
                <w:szCs w:val="22"/>
              </w:rPr>
            </w:pPr>
            <w:r>
              <w:rPr>
                <w:rFonts w:hint="eastAsia"/>
                <w:sz w:val="22"/>
                <w:szCs w:val="22"/>
              </w:rPr>
              <w:t>大气</w:t>
            </w:r>
          </w:p>
        </w:tc>
        <w:tc>
          <w:tcPr>
            <w:tcW w:w="4677" w:type="dxa"/>
            <w:shd w:val="clear" w:color="auto" w:fill="auto"/>
            <w:vAlign w:val="center"/>
          </w:tcPr>
          <w:p>
            <w:pPr>
              <w:rPr>
                <w:sz w:val="22"/>
                <w:szCs w:val="22"/>
              </w:rPr>
            </w:pPr>
            <w:r>
              <w:rPr>
                <w:rFonts w:hint="eastAsia"/>
                <w:sz w:val="22"/>
                <w:szCs w:val="22"/>
              </w:rPr>
              <w:t>经查，双滦区滦河镇广通小区周围饭店分别为双滦区青莲小吃部、清真小吃部、双滦区冬梅小吃部、双滦区林子小吃部、双滦区芝子小吃店、双滦区永学小吃店、双滦区徐子小吃店、香源狗肉馆、火凤小吃、老厨砂锅。上述饭店经营范围内均有中餐炒菜，并未安装油烟净化设施。</w:t>
            </w:r>
          </w:p>
        </w:tc>
        <w:tc>
          <w:tcPr>
            <w:tcW w:w="709" w:type="dxa"/>
            <w:shd w:val="clear" w:color="auto" w:fill="auto"/>
            <w:vAlign w:val="center"/>
          </w:tcPr>
          <w:p>
            <w:pPr>
              <w:jc w:val="center"/>
              <w:rPr>
                <w:sz w:val="24"/>
              </w:rPr>
            </w:pPr>
            <w:r>
              <w:rPr>
                <w:rFonts w:hint="eastAsia"/>
              </w:rPr>
              <w:t>是</w:t>
            </w:r>
          </w:p>
        </w:tc>
        <w:tc>
          <w:tcPr>
            <w:tcW w:w="1843" w:type="dxa"/>
            <w:shd w:val="clear" w:color="auto" w:fill="auto"/>
            <w:vAlign w:val="center"/>
          </w:tcPr>
          <w:p>
            <w:r>
              <w:rPr>
                <w:rFonts w:hint="eastAsia"/>
              </w:rPr>
              <w:t>双滦区已责成区环保分局要求以上小吃餐饮立即安装油烟净化设施，在安装完成前禁止营业。同时要求饭店安装油烟净化设施后，定期对油烟净化设施进行清理和日常维护，确保稳定运行。</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9</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D20181031009</w:t>
            </w:r>
          </w:p>
        </w:tc>
        <w:tc>
          <w:tcPr>
            <w:tcW w:w="2126" w:type="dxa"/>
            <w:shd w:val="clear" w:color="auto" w:fill="auto"/>
            <w:vAlign w:val="center"/>
          </w:tcPr>
          <w:p>
            <w:pPr>
              <w:rPr>
                <w:sz w:val="22"/>
                <w:szCs w:val="22"/>
              </w:rPr>
            </w:pPr>
            <w:r>
              <w:rPr>
                <w:rFonts w:hint="eastAsia"/>
                <w:sz w:val="22"/>
                <w:szCs w:val="22"/>
              </w:rPr>
              <w:t>双滦区陈栅子乡陈栅子村尹某煤场煤粉尘污染严重</w:t>
            </w:r>
          </w:p>
        </w:tc>
        <w:tc>
          <w:tcPr>
            <w:tcW w:w="1134" w:type="dxa"/>
            <w:shd w:val="clear" w:color="auto" w:fill="auto"/>
            <w:vAlign w:val="center"/>
          </w:tcPr>
          <w:p>
            <w:pPr>
              <w:jc w:val="center"/>
              <w:rPr>
                <w:sz w:val="22"/>
                <w:szCs w:val="22"/>
              </w:rPr>
            </w:pPr>
            <w:r>
              <w:rPr>
                <w:rFonts w:hint="eastAsia"/>
                <w:sz w:val="22"/>
                <w:szCs w:val="22"/>
              </w:rPr>
              <w:t>双滦区</w:t>
            </w:r>
          </w:p>
        </w:tc>
        <w:tc>
          <w:tcPr>
            <w:tcW w:w="851" w:type="dxa"/>
            <w:shd w:val="clear" w:color="auto" w:fill="auto"/>
            <w:vAlign w:val="center"/>
          </w:tcPr>
          <w:p>
            <w:pPr>
              <w:jc w:val="center"/>
              <w:rPr>
                <w:sz w:val="22"/>
                <w:szCs w:val="22"/>
              </w:rPr>
            </w:pPr>
            <w:r>
              <w:rPr>
                <w:rFonts w:hint="eastAsia"/>
                <w:sz w:val="22"/>
                <w:szCs w:val="22"/>
              </w:rPr>
              <w:t>土壤</w:t>
            </w:r>
          </w:p>
        </w:tc>
        <w:tc>
          <w:tcPr>
            <w:tcW w:w="4677" w:type="dxa"/>
            <w:shd w:val="clear" w:color="auto" w:fill="auto"/>
            <w:vAlign w:val="center"/>
          </w:tcPr>
          <w:p>
            <w:pPr>
              <w:rPr>
                <w:sz w:val="22"/>
                <w:szCs w:val="22"/>
              </w:rPr>
            </w:pPr>
            <w:r>
              <w:rPr>
                <w:rFonts w:hint="eastAsia"/>
                <w:sz w:val="22"/>
                <w:szCs w:val="22"/>
              </w:rPr>
              <w:t>经查，该煤场在双滦区的禁燃区外，防尘措施落实不够到位。</w:t>
            </w:r>
          </w:p>
        </w:tc>
        <w:tc>
          <w:tcPr>
            <w:tcW w:w="709" w:type="dxa"/>
            <w:shd w:val="clear" w:color="auto" w:fill="auto"/>
            <w:vAlign w:val="center"/>
          </w:tcPr>
          <w:p>
            <w:pPr>
              <w:jc w:val="center"/>
              <w:rPr>
                <w:sz w:val="24"/>
              </w:rPr>
            </w:pPr>
            <w:r>
              <w:rPr>
                <w:rFonts w:hint="eastAsia"/>
              </w:rPr>
              <w:t>是</w:t>
            </w:r>
          </w:p>
        </w:tc>
        <w:tc>
          <w:tcPr>
            <w:tcW w:w="1843" w:type="dxa"/>
            <w:shd w:val="clear" w:color="auto" w:fill="auto"/>
            <w:vAlign w:val="center"/>
          </w:tcPr>
          <w:p>
            <w:r>
              <w:rPr>
                <w:rFonts w:hint="eastAsia"/>
              </w:rPr>
              <w:t>双滦区已责成区市场监督管理局要求该煤场进一步对煤堆进行遮盖、地面进行喷淋等措施防止煤尘粉尘污染。同时双滦区正在陈栅子乡建设散煤集中销售点，待陈栅子乡的散煤集中销售点建成时，双滦区市场监督管理局将积极引导该户煤场搬迁，该项工作将于2018年11月底前完成。同时双滦区已责成区环保分局、陈栅子乡政府共同做好监管工作。</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10</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D20181031010</w:t>
            </w:r>
          </w:p>
        </w:tc>
        <w:tc>
          <w:tcPr>
            <w:tcW w:w="2126" w:type="dxa"/>
            <w:shd w:val="clear" w:color="auto" w:fill="auto"/>
            <w:vAlign w:val="center"/>
          </w:tcPr>
          <w:p>
            <w:pPr>
              <w:rPr>
                <w:sz w:val="22"/>
                <w:szCs w:val="22"/>
              </w:rPr>
            </w:pPr>
            <w:r>
              <w:rPr>
                <w:rFonts w:hint="eastAsia"/>
                <w:sz w:val="22"/>
                <w:szCs w:val="22"/>
              </w:rPr>
              <w:t>承德县安匠乡下旗村搅拌站粉尘污染，污水流入公路两侧</w:t>
            </w:r>
          </w:p>
        </w:tc>
        <w:tc>
          <w:tcPr>
            <w:tcW w:w="1134" w:type="dxa"/>
            <w:shd w:val="clear" w:color="auto" w:fill="auto"/>
            <w:vAlign w:val="center"/>
          </w:tcPr>
          <w:p>
            <w:pPr>
              <w:jc w:val="center"/>
              <w:rPr>
                <w:sz w:val="22"/>
                <w:szCs w:val="22"/>
              </w:rPr>
            </w:pPr>
            <w:r>
              <w:rPr>
                <w:rFonts w:hint="eastAsia"/>
                <w:sz w:val="22"/>
                <w:szCs w:val="22"/>
              </w:rPr>
              <w:t>承德县</w:t>
            </w:r>
          </w:p>
        </w:tc>
        <w:tc>
          <w:tcPr>
            <w:tcW w:w="851" w:type="dxa"/>
            <w:shd w:val="clear" w:color="auto" w:fill="auto"/>
            <w:vAlign w:val="center"/>
          </w:tcPr>
          <w:p>
            <w:pPr>
              <w:jc w:val="center"/>
              <w:rPr>
                <w:sz w:val="22"/>
                <w:szCs w:val="22"/>
              </w:rPr>
            </w:pPr>
            <w:r>
              <w:rPr>
                <w:rFonts w:hint="eastAsia"/>
                <w:sz w:val="22"/>
                <w:szCs w:val="22"/>
              </w:rPr>
              <w:t>生态</w:t>
            </w:r>
          </w:p>
        </w:tc>
        <w:tc>
          <w:tcPr>
            <w:tcW w:w="4677" w:type="dxa"/>
            <w:shd w:val="clear" w:color="auto" w:fill="auto"/>
            <w:vAlign w:val="center"/>
          </w:tcPr>
          <w:p>
            <w:pPr>
              <w:adjustRightInd w:val="0"/>
              <w:snapToGrid w:val="0"/>
              <w:jc w:val="left"/>
              <w:rPr>
                <w:rFonts w:hint="eastAsia"/>
                <w:sz w:val="20"/>
                <w:szCs w:val="20"/>
              </w:rPr>
            </w:pPr>
            <w:r>
              <w:rPr>
                <w:rFonts w:hint="eastAsia"/>
                <w:sz w:val="20"/>
                <w:szCs w:val="20"/>
              </w:rPr>
              <w:t>经查，举报反映的搅拌站位于承德县鞍匠镇下旗村上滦线南侧，为中交一航局京沈京冀客专Ⅵ标段一工区所有，主要设备有混凝土搅拌生产线两条，物料全部堆存于封闭料仓内，经调查，该处搅拌站从2018年9月中旬停产至今。</w:t>
            </w:r>
            <w:r>
              <w:rPr>
                <w:rFonts w:hint="eastAsia"/>
                <w:sz w:val="20"/>
                <w:szCs w:val="20"/>
              </w:rPr>
              <w:br w:type="textWrapping"/>
            </w:r>
            <w:r>
              <w:rPr>
                <w:rFonts w:hint="eastAsia"/>
                <w:sz w:val="20"/>
                <w:szCs w:val="20"/>
              </w:rPr>
              <w:t>1.关于“搅拌站粉尘污染”问题。</w:t>
            </w:r>
            <w:r>
              <w:rPr>
                <w:rFonts w:hint="eastAsia"/>
                <w:sz w:val="20"/>
                <w:szCs w:val="20"/>
              </w:rPr>
              <w:br w:type="textWrapping"/>
            </w:r>
            <w:r>
              <w:rPr>
                <w:rFonts w:hint="eastAsia"/>
                <w:sz w:val="20"/>
                <w:szCs w:val="20"/>
              </w:rPr>
              <w:t>检查过程发现该搅拌站内存在洒水不及时现象，存在扬尘隐患。此问题部分属实。</w:t>
            </w:r>
            <w:r>
              <w:rPr>
                <w:rFonts w:hint="eastAsia"/>
                <w:sz w:val="20"/>
                <w:szCs w:val="20"/>
              </w:rPr>
              <w:br w:type="textWrapping"/>
            </w:r>
            <w:r>
              <w:rPr>
                <w:rFonts w:hint="eastAsia"/>
                <w:sz w:val="20"/>
                <w:szCs w:val="20"/>
              </w:rPr>
              <w:t>2.关于“污水流入道路两侧”问题。</w:t>
            </w:r>
            <w:r>
              <w:rPr>
                <w:rFonts w:hint="eastAsia"/>
                <w:sz w:val="20"/>
                <w:szCs w:val="20"/>
              </w:rPr>
              <w:br w:type="textWrapping"/>
            </w:r>
            <w:r>
              <w:rPr>
                <w:rFonts w:hint="eastAsia"/>
                <w:sz w:val="20"/>
                <w:szCs w:val="20"/>
              </w:rPr>
              <w:t>现场检查时该段道路已洒水，未见有污水流入道路两侧现象，此问题不属实。</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rPr>
                <w:sz w:val="20"/>
                <w:szCs w:val="20"/>
              </w:rPr>
            </w:pPr>
            <w:r>
              <w:rPr>
                <w:rFonts w:hint="eastAsia"/>
                <w:sz w:val="20"/>
                <w:szCs w:val="20"/>
              </w:rPr>
              <w:t>承德县环保分局要求该搅拌加强管理，落实责任制度，完善各项环保措施，采取增加洒水频次等方式，有效控制扬尘产生。</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11</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D20181031011</w:t>
            </w:r>
          </w:p>
        </w:tc>
        <w:tc>
          <w:tcPr>
            <w:tcW w:w="2126" w:type="dxa"/>
            <w:shd w:val="clear" w:color="auto" w:fill="auto"/>
            <w:vAlign w:val="center"/>
          </w:tcPr>
          <w:p>
            <w:pPr>
              <w:rPr>
                <w:sz w:val="22"/>
                <w:szCs w:val="22"/>
              </w:rPr>
            </w:pPr>
            <w:r>
              <w:rPr>
                <w:rFonts w:hint="eastAsia"/>
                <w:sz w:val="22"/>
                <w:szCs w:val="22"/>
              </w:rPr>
              <w:t>安匠镇富国石材粉尘污染</w:t>
            </w:r>
          </w:p>
        </w:tc>
        <w:tc>
          <w:tcPr>
            <w:tcW w:w="1134" w:type="dxa"/>
            <w:shd w:val="clear" w:color="auto" w:fill="auto"/>
            <w:vAlign w:val="center"/>
          </w:tcPr>
          <w:p>
            <w:pPr>
              <w:jc w:val="center"/>
              <w:rPr>
                <w:sz w:val="22"/>
                <w:szCs w:val="22"/>
              </w:rPr>
            </w:pPr>
            <w:r>
              <w:rPr>
                <w:rFonts w:hint="eastAsia"/>
                <w:sz w:val="22"/>
                <w:szCs w:val="22"/>
              </w:rPr>
              <w:t>承德县</w:t>
            </w:r>
          </w:p>
        </w:tc>
        <w:tc>
          <w:tcPr>
            <w:tcW w:w="851" w:type="dxa"/>
            <w:shd w:val="clear" w:color="auto" w:fill="auto"/>
            <w:vAlign w:val="center"/>
          </w:tcPr>
          <w:p>
            <w:pPr>
              <w:jc w:val="center"/>
              <w:rPr>
                <w:sz w:val="22"/>
                <w:szCs w:val="22"/>
              </w:rPr>
            </w:pPr>
            <w:r>
              <w:rPr>
                <w:rFonts w:hint="eastAsia"/>
                <w:sz w:val="22"/>
                <w:szCs w:val="22"/>
              </w:rPr>
              <w:t>大气</w:t>
            </w:r>
          </w:p>
        </w:tc>
        <w:tc>
          <w:tcPr>
            <w:tcW w:w="4677" w:type="dxa"/>
            <w:shd w:val="clear" w:color="auto" w:fill="auto"/>
            <w:vAlign w:val="center"/>
          </w:tcPr>
          <w:p>
            <w:pPr>
              <w:rPr>
                <w:sz w:val="20"/>
                <w:szCs w:val="20"/>
              </w:rPr>
            </w:pPr>
            <w:r>
              <w:rPr>
                <w:rFonts w:hint="eastAsia"/>
                <w:sz w:val="20"/>
                <w:szCs w:val="20"/>
              </w:rPr>
              <w:t>经查，富国石材厂全称为承德县富国石材有限公司，该企业位于鞍匠镇后沟村，为石材加工企业，主要生产设备有切割锯4台，切机4台，有环评审批手续及排污许可证。现场检查时该企业未生产，正在按照《承德县石材开采加工企业整治提升工作方案》进行环境治理。检查过程中发现该企业废料堆存场地防护措施不规范，存在扬尘隐患。此问题部分属实。</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rPr>
                <w:sz w:val="20"/>
                <w:szCs w:val="20"/>
              </w:rPr>
            </w:pPr>
            <w:r>
              <w:rPr>
                <w:rFonts w:hint="eastAsia"/>
                <w:sz w:val="20"/>
                <w:szCs w:val="20"/>
              </w:rPr>
              <w:t>1.承德县环保分局要求承德县富国石材有限公司严格按照整治标准进行环境治理，落实完善各项环保措施。不生产期间加强管理，落实责任制，减少环境隐患。</w:t>
            </w:r>
            <w:r>
              <w:rPr>
                <w:rFonts w:hint="eastAsia"/>
                <w:sz w:val="20"/>
                <w:szCs w:val="20"/>
              </w:rPr>
              <w:br w:type="textWrapping"/>
            </w:r>
            <w:r>
              <w:rPr>
                <w:rFonts w:hint="eastAsia"/>
                <w:sz w:val="20"/>
                <w:szCs w:val="20"/>
              </w:rPr>
              <w:t>2.承德县环保分局责令企业将厂区内废料清运，增加洒水频次，有效控制扬尘产生。目前废料已清运完毕。</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12</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D20181031012</w:t>
            </w:r>
          </w:p>
        </w:tc>
        <w:tc>
          <w:tcPr>
            <w:tcW w:w="2126" w:type="dxa"/>
            <w:shd w:val="clear" w:color="auto" w:fill="auto"/>
            <w:vAlign w:val="center"/>
          </w:tcPr>
          <w:p>
            <w:pPr>
              <w:rPr>
                <w:sz w:val="22"/>
                <w:szCs w:val="22"/>
              </w:rPr>
            </w:pPr>
            <w:r>
              <w:rPr>
                <w:rFonts w:hint="eastAsia"/>
                <w:sz w:val="22"/>
                <w:szCs w:val="22"/>
              </w:rPr>
              <w:t>平泉市卧龙镇娘娘庙村东杖子6组，旺盛养殖基地养牛粪便污染水环境，影响居民饮用水</w:t>
            </w:r>
          </w:p>
        </w:tc>
        <w:tc>
          <w:tcPr>
            <w:tcW w:w="1134" w:type="dxa"/>
            <w:shd w:val="clear" w:color="auto" w:fill="auto"/>
            <w:vAlign w:val="center"/>
          </w:tcPr>
          <w:p>
            <w:pPr>
              <w:jc w:val="center"/>
              <w:rPr>
                <w:sz w:val="22"/>
                <w:szCs w:val="22"/>
              </w:rPr>
            </w:pPr>
            <w:r>
              <w:rPr>
                <w:rFonts w:hint="eastAsia"/>
                <w:sz w:val="22"/>
                <w:szCs w:val="22"/>
              </w:rPr>
              <w:t>平泉市</w:t>
            </w:r>
          </w:p>
        </w:tc>
        <w:tc>
          <w:tcPr>
            <w:tcW w:w="851" w:type="dxa"/>
            <w:shd w:val="clear" w:color="auto" w:fill="auto"/>
            <w:vAlign w:val="center"/>
          </w:tcPr>
          <w:p>
            <w:pPr>
              <w:jc w:val="center"/>
              <w:rPr>
                <w:sz w:val="22"/>
                <w:szCs w:val="22"/>
              </w:rPr>
            </w:pPr>
            <w:r>
              <w:rPr>
                <w:rFonts w:hint="eastAsia"/>
                <w:sz w:val="22"/>
                <w:szCs w:val="22"/>
              </w:rPr>
              <w:t>水</w:t>
            </w:r>
          </w:p>
        </w:tc>
        <w:tc>
          <w:tcPr>
            <w:tcW w:w="4677" w:type="dxa"/>
            <w:shd w:val="clear" w:color="auto" w:fill="auto"/>
            <w:vAlign w:val="center"/>
          </w:tcPr>
          <w:p>
            <w:pPr>
              <w:jc w:val="left"/>
              <w:rPr>
                <w:sz w:val="20"/>
                <w:szCs w:val="20"/>
              </w:rPr>
            </w:pPr>
            <w:r>
              <w:rPr>
                <w:rFonts w:hint="eastAsia"/>
                <w:sz w:val="20"/>
                <w:szCs w:val="20"/>
              </w:rPr>
              <w:t>经核查</w:t>
            </w:r>
            <w:r>
              <w:rPr>
                <w:sz w:val="20"/>
                <w:szCs w:val="20"/>
              </w:rPr>
              <w:t>，</w:t>
            </w:r>
            <w:r>
              <w:rPr>
                <w:rFonts w:hint="eastAsia"/>
                <w:sz w:val="20"/>
                <w:szCs w:val="20"/>
              </w:rPr>
              <w:t>旺盛养殖场不在禁养区，两侧建有4栋牛舍、储粪场、每栋牛舍建有尿液收集池，有露天堆积牛粪的现象</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rPr>
                <w:sz w:val="22"/>
                <w:szCs w:val="22"/>
              </w:rPr>
            </w:pPr>
            <w:r>
              <w:rPr>
                <w:rFonts w:hint="eastAsia"/>
                <w:sz w:val="20"/>
                <w:szCs w:val="20"/>
              </w:rPr>
              <w:t>1</w:t>
            </w:r>
            <w:r>
              <w:rPr>
                <w:sz w:val="20"/>
                <w:szCs w:val="20"/>
              </w:rPr>
              <w:t>.</w:t>
            </w:r>
            <w:r>
              <w:rPr>
                <w:rFonts w:hint="eastAsia"/>
                <w:sz w:val="22"/>
                <w:szCs w:val="22"/>
              </w:rPr>
              <w:t>立即对露天堆放的牛粪进行清理，消毒后恢复原状，黄土覆盖。</w:t>
            </w:r>
          </w:p>
          <w:p>
            <w:pPr>
              <w:rPr>
                <w:sz w:val="20"/>
                <w:szCs w:val="20"/>
              </w:rPr>
            </w:pPr>
            <w:r>
              <w:rPr>
                <w:rFonts w:hint="eastAsia"/>
                <w:sz w:val="22"/>
                <w:szCs w:val="22"/>
              </w:rPr>
              <w:t>2</w:t>
            </w:r>
            <w:r>
              <w:rPr>
                <w:sz w:val="22"/>
                <w:szCs w:val="22"/>
              </w:rPr>
              <w:t>.</w:t>
            </w:r>
            <w:r>
              <w:rPr>
                <w:rFonts w:hint="eastAsia"/>
                <w:sz w:val="22"/>
                <w:szCs w:val="22"/>
              </w:rPr>
              <w:t xml:space="preserve">责令养殖及时清理储粪场粪污，发酵后还田或出售。 </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13</w:t>
            </w:r>
          </w:p>
        </w:tc>
        <w:tc>
          <w:tcPr>
            <w:tcW w:w="851"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D20181031013</w:t>
            </w:r>
          </w:p>
        </w:tc>
        <w:tc>
          <w:tcPr>
            <w:tcW w:w="2126" w:type="dxa"/>
            <w:shd w:val="clear" w:color="auto" w:fill="auto"/>
            <w:vAlign w:val="center"/>
          </w:tcPr>
          <w:p>
            <w:pPr>
              <w:rPr>
                <w:sz w:val="20"/>
                <w:szCs w:val="20"/>
              </w:rPr>
            </w:pPr>
            <w:r>
              <w:rPr>
                <w:rFonts w:hint="eastAsia"/>
                <w:sz w:val="20"/>
                <w:szCs w:val="20"/>
              </w:rPr>
              <w:t>平泉市平泉镇城北街新世纪B区，15#楼7、8、9单元30户居民举报：麦比克火锅城等4家饭店向15#楼门前排放污水，致使冬季结冰夏季成河；污水流入9单元地下室造成居民财产损失</w:t>
            </w:r>
          </w:p>
        </w:tc>
        <w:tc>
          <w:tcPr>
            <w:tcW w:w="1134" w:type="dxa"/>
            <w:shd w:val="clear" w:color="auto" w:fill="auto"/>
            <w:vAlign w:val="center"/>
          </w:tcPr>
          <w:p>
            <w:pPr>
              <w:jc w:val="center"/>
              <w:rPr>
                <w:sz w:val="20"/>
                <w:szCs w:val="20"/>
              </w:rPr>
            </w:pPr>
            <w:r>
              <w:rPr>
                <w:rFonts w:hint="eastAsia"/>
                <w:sz w:val="20"/>
                <w:szCs w:val="20"/>
              </w:rPr>
              <w:t>平泉市</w:t>
            </w:r>
          </w:p>
        </w:tc>
        <w:tc>
          <w:tcPr>
            <w:tcW w:w="851" w:type="dxa"/>
            <w:shd w:val="clear" w:color="auto" w:fill="auto"/>
            <w:vAlign w:val="center"/>
          </w:tcPr>
          <w:p>
            <w:pPr>
              <w:jc w:val="center"/>
              <w:rPr>
                <w:sz w:val="20"/>
                <w:szCs w:val="20"/>
              </w:rPr>
            </w:pPr>
            <w:r>
              <w:rPr>
                <w:rFonts w:hint="eastAsia"/>
                <w:sz w:val="20"/>
                <w:szCs w:val="20"/>
              </w:rPr>
              <w:t>其他</w:t>
            </w:r>
          </w:p>
        </w:tc>
        <w:tc>
          <w:tcPr>
            <w:tcW w:w="4677" w:type="dxa"/>
            <w:shd w:val="clear" w:color="auto" w:fill="auto"/>
            <w:vAlign w:val="center"/>
          </w:tcPr>
          <w:p>
            <w:pPr>
              <w:jc w:val="left"/>
              <w:rPr>
                <w:sz w:val="20"/>
                <w:szCs w:val="20"/>
              </w:rPr>
            </w:pPr>
            <w:r>
              <w:rPr>
                <w:rFonts w:hint="eastAsia"/>
                <w:sz w:val="20"/>
                <w:szCs w:val="20"/>
              </w:rPr>
              <w:t>反映的问题为金世纪B区2号楼底商房后污水井不停外溢污水，已流至小区道路，给居民生活出行带来严重影响。污水外溢原因：</w:t>
            </w:r>
            <w:r>
              <w:rPr>
                <w:rFonts w:hint="eastAsia"/>
                <w:bCs/>
                <w:sz w:val="20"/>
                <w:szCs w:val="20"/>
              </w:rPr>
              <w:t>1</w:t>
            </w:r>
            <w:r>
              <w:rPr>
                <w:bCs/>
                <w:sz w:val="20"/>
                <w:szCs w:val="20"/>
              </w:rPr>
              <w:t>.</w:t>
            </w:r>
            <w:r>
              <w:rPr>
                <w:rFonts w:hint="eastAsia"/>
                <w:sz w:val="20"/>
                <w:szCs w:val="20"/>
              </w:rPr>
              <w:t>2号楼底商饭店建设初期排污管道过细，且多年使用，油污沉淀过多，使原本过细的主污水管排污更加不畅；</w:t>
            </w:r>
            <w:r>
              <w:rPr>
                <w:rFonts w:hint="eastAsia"/>
                <w:bCs/>
                <w:sz w:val="20"/>
                <w:szCs w:val="20"/>
              </w:rPr>
              <w:t>2</w:t>
            </w:r>
            <w:r>
              <w:rPr>
                <w:bCs/>
                <w:sz w:val="20"/>
                <w:szCs w:val="20"/>
              </w:rPr>
              <w:t>.</w:t>
            </w:r>
            <w:r>
              <w:rPr>
                <w:rFonts w:hint="eastAsia"/>
                <w:sz w:val="20"/>
                <w:szCs w:val="20"/>
              </w:rPr>
              <w:t>使用此污水井的麦比克火锅城等五家饭店，将厨房设在了地下室，将原来自然排污改为用水泵强制排污，当水泵启动时瞬间排污量过大，污水不能及时从渗水井中排走，造成外溢，流至小区道路上。此问题属实。</w:t>
            </w:r>
          </w:p>
        </w:tc>
        <w:tc>
          <w:tcPr>
            <w:tcW w:w="709" w:type="dxa"/>
            <w:shd w:val="clear" w:color="auto" w:fill="auto"/>
            <w:vAlign w:val="center"/>
          </w:tcPr>
          <w:p>
            <w:pPr>
              <w:jc w:val="center"/>
              <w:rPr>
                <w:sz w:val="20"/>
                <w:szCs w:val="20"/>
              </w:rPr>
            </w:pPr>
            <w:r>
              <w:rPr>
                <w:rFonts w:hint="eastAsia"/>
                <w:sz w:val="20"/>
                <w:szCs w:val="20"/>
              </w:rPr>
              <w:t>是</w:t>
            </w:r>
          </w:p>
        </w:tc>
        <w:tc>
          <w:tcPr>
            <w:tcW w:w="1843" w:type="dxa"/>
            <w:shd w:val="clear" w:color="auto" w:fill="auto"/>
            <w:vAlign w:val="center"/>
          </w:tcPr>
          <w:p>
            <w:pPr>
              <w:rPr>
                <w:sz w:val="20"/>
                <w:szCs w:val="20"/>
              </w:rPr>
            </w:pPr>
            <w:r>
              <w:rPr>
                <w:rFonts w:hint="eastAsia"/>
                <w:sz w:val="20"/>
                <w:szCs w:val="20"/>
              </w:rPr>
              <w:t>1</w:t>
            </w:r>
            <w:r>
              <w:rPr>
                <w:sz w:val="20"/>
                <w:szCs w:val="20"/>
              </w:rPr>
              <w:t>.</w:t>
            </w:r>
            <w:r>
              <w:rPr>
                <w:rFonts w:hint="eastAsia"/>
                <w:sz w:val="20"/>
                <w:szCs w:val="20"/>
              </w:rPr>
              <w:t>该小区物业公司已聘请专职清淘人员，随时对污水进行清淘、及时疏通管道，并于10月30日对管道进行维修，预计11月20日完成。</w:t>
            </w:r>
            <w:r>
              <w:rPr>
                <w:rFonts w:hint="eastAsia"/>
                <w:bCs/>
                <w:sz w:val="20"/>
                <w:szCs w:val="20"/>
              </w:rPr>
              <w:t>2</w:t>
            </w:r>
            <w:r>
              <w:rPr>
                <w:bCs/>
                <w:sz w:val="20"/>
                <w:szCs w:val="20"/>
              </w:rPr>
              <w:t>.</w:t>
            </w:r>
            <w:r>
              <w:rPr>
                <w:rFonts w:hint="eastAsia"/>
                <w:sz w:val="20"/>
                <w:szCs w:val="20"/>
              </w:rPr>
              <w:t>平泉市政府责成环保分局、规划城管局、住建局对上述饭店进行联合执法，确保不再发生污水外溢。</w:t>
            </w:r>
            <w:r>
              <w:rPr>
                <w:rFonts w:hint="eastAsia"/>
                <w:bCs/>
                <w:sz w:val="20"/>
                <w:szCs w:val="20"/>
              </w:rPr>
              <w:t>3</w:t>
            </w:r>
            <w:r>
              <w:rPr>
                <w:bCs/>
                <w:sz w:val="20"/>
                <w:szCs w:val="20"/>
              </w:rPr>
              <w:t>.</w:t>
            </w:r>
            <w:r>
              <w:rPr>
                <w:rFonts w:hint="eastAsia"/>
                <w:sz w:val="20"/>
                <w:szCs w:val="20"/>
              </w:rPr>
              <w:t>平泉市城区街道办积极做好小区居民的解释工作，减少信访隐患。</w:t>
            </w:r>
          </w:p>
        </w:tc>
        <w:tc>
          <w:tcPr>
            <w:tcW w:w="1559" w:type="dxa"/>
            <w:shd w:val="clear" w:color="auto" w:fill="auto"/>
            <w:vAlign w:val="center"/>
          </w:tcPr>
          <w:p>
            <w:pPr>
              <w:jc w:val="center"/>
              <w:rPr>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14</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D20181031014</w:t>
            </w:r>
          </w:p>
        </w:tc>
        <w:tc>
          <w:tcPr>
            <w:tcW w:w="2126" w:type="dxa"/>
            <w:shd w:val="clear" w:color="auto" w:fill="auto"/>
            <w:vAlign w:val="center"/>
          </w:tcPr>
          <w:p>
            <w:pPr>
              <w:rPr>
                <w:sz w:val="22"/>
                <w:szCs w:val="22"/>
              </w:rPr>
            </w:pPr>
            <w:r>
              <w:rPr>
                <w:rFonts w:hint="eastAsia"/>
                <w:sz w:val="22"/>
                <w:szCs w:val="22"/>
              </w:rPr>
              <w:t>隆化县张三营镇西山村建垃圾场，影响居民环境</w:t>
            </w:r>
          </w:p>
        </w:tc>
        <w:tc>
          <w:tcPr>
            <w:tcW w:w="1134" w:type="dxa"/>
            <w:shd w:val="clear" w:color="auto" w:fill="auto"/>
            <w:vAlign w:val="center"/>
          </w:tcPr>
          <w:p>
            <w:pPr>
              <w:jc w:val="center"/>
              <w:rPr>
                <w:sz w:val="22"/>
                <w:szCs w:val="22"/>
              </w:rPr>
            </w:pPr>
            <w:r>
              <w:rPr>
                <w:rFonts w:hint="eastAsia"/>
                <w:sz w:val="22"/>
                <w:szCs w:val="22"/>
              </w:rPr>
              <w:t>隆化县</w:t>
            </w:r>
          </w:p>
        </w:tc>
        <w:tc>
          <w:tcPr>
            <w:tcW w:w="851" w:type="dxa"/>
            <w:shd w:val="clear" w:color="auto" w:fill="auto"/>
            <w:vAlign w:val="center"/>
          </w:tcPr>
          <w:p>
            <w:pPr>
              <w:jc w:val="center"/>
              <w:rPr>
                <w:sz w:val="22"/>
                <w:szCs w:val="22"/>
              </w:rPr>
            </w:pPr>
            <w:r>
              <w:rPr>
                <w:rFonts w:hint="eastAsia"/>
                <w:sz w:val="22"/>
                <w:szCs w:val="22"/>
              </w:rPr>
              <w:t>其他</w:t>
            </w:r>
          </w:p>
        </w:tc>
        <w:tc>
          <w:tcPr>
            <w:tcW w:w="4677" w:type="dxa"/>
            <w:shd w:val="clear" w:color="auto" w:fill="auto"/>
            <w:vAlign w:val="center"/>
          </w:tcPr>
          <w:p>
            <w:pPr>
              <w:rPr>
                <w:sz w:val="20"/>
                <w:szCs w:val="20"/>
              </w:rPr>
            </w:pPr>
            <w:r>
              <w:rPr>
                <w:rFonts w:hint="eastAsia"/>
                <w:sz w:val="20"/>
                <w:szCs w:val="20"/>
              </w:rPr>
              <w:t>经查，群众反映的垃圾处理站为隆化县环境卫生综合整治项目---张三营中转站项目，原计划建设地点定为张三营镇西山村，在该处建设垃圾中转站和办公用房，项目建设初始，张三营镇西山村以污染为由阻止，后经张三营镇政府决定，停止施工，另行选址建设。此问题不属实。</w:t>
            </w:r>
          </w:p>
        </w:tc>
        <w:tc>
          <w:tcPr>
            <w:tcW w:w="709" w:type="dxa"/>
            <w:shd w:val="clear" w:color="auto" w:fill="auto"/>
            <w:vAlign w:val="center"/>
          </w:tcPr>
          <w:p>
            <w:pPr>
              <w:jc w:val="center"/>
              <w:rPr>
                <w:sz w:val="22"/>
                <w:szCs w:val="22"/>
              </w:rPr>
            </w:pPr>
            <w:r>
              <w:rPr>
                <w:rFonts w:hint="eastAsia"/>
                <w:sz w:val="22"/>
                <w:szCs w:val="22"/>
              </w:rPr>
              <w:t>否</w:t>
            </w:r>
          </w:p>
        </w:tc>
        <w:tc>
          <w:tcPr>
            <w:tcW w:w="1843" w:type="dxa"/>
            <w:shd w:val="clear" w:color="auto" w:fill="auto"/>
            <w:vAlign w:val="center"/>
          </w:tcPr>
          <w:p>
            <w:pPr>
              <w:jc w:val="center"/>
              <w:rPr>
                <w:sz w:val="22"/>
                <w:szCs w:val="22"/>
              </w:rPr>
            </w:pPr>
            <w:r>
              <w:rPr>
                <w:rFonts w:hint="eastAsia"/>
                <w:sz w:val="22"/>
                <w:szCs w:val="22"/>
              </w:rPr>
              <w:t>　</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15</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D20181031015</w:t>
            </w:r>
          </w:p>
        </w:tc>
        <w:tc>
          <w:tcPr>
            <w:tcW w:w="2126" w:type="dxa"/>
            <w:shd w:val="clear" w:color="auto" w:fill="auto"/>
            <w:vAlign w:val="center"/>
          </w:tcPr>
          <w:p>
            <w:pPr>
              <w:rPr>
                <w:sz w:val="22"/>
                <w:szCs w:val="22"/>
              </w:rPr>
            </w:pPr>
            <w:r>
              <w:rPr>
                <w:rFonts w:hint="eastAsia"/>
                <w:sz w:val="22"/>
                <w:szCs w:val="22"/>
              </w:rPr>
              <w:t>隆化县偏坡营乡榆树底村村民举报：张贵民、曲长江、鲍秀敏等人在唐三营镇平家营村尖山子偷盗山林、行为恶劣。后期有举报材料邮寄103信箱。</w:t>
            </w:r>
          </w:p>
        </w:tc>
        <w:tc>
          <w:tcPr>
            <w:tcW w:w="1134" w:type="dxa"/>
            <w:shd w:val="clear" w:color="auto" w:fill="auto"/>
            <w:vAlign w:val="center"/>
          </w:tcPr>
          <w:p>
            <w:pPr>
              <w:jc w:val="center"/>
              <w:rPr>
                <w:sz w:val="22"/>
                <w:szCs w:val="22"/>
              </w:rPr>
            </w:pPr>
            <w:r>
              <w:rPr>
                <w:rFonts w:hint="eastAsia"/>
                <w:sz w:val="22"/>
                <w:szCs w:val="22"/>
              </w:rPr>
              <w:t>隆化县</w:t>
            </w:r>
          </w:p>
        </w:tc>
        <w:tc>
          <w:tcPr>
            <w:tcW w:w="851" w:type="dxa"/>
            <w:shd w:val="clear" w:color="auto" w:fill="auto"/>
            <w:vAlign w:val="center"/>
          </w:tcPr>
          <w:p>
            <w:pPr>
              <w:jc w:val="center"/>
              <w:rPr>
                <w:sz w:val="22"/>
                <w:szCs w:val="22"/>
              </w:rPr>
            </w:pPr>
            <w:r>
              <w:rPr>
                <w:rFonts w:hint="eastAsia"/>
                <w:sz w:val="22"/>
                <w:szCs w:val="22"/>
              </w:rPr>
              <w:t>生态</w:t>
            </w:r>
          </w:p>
        </w:tc>
        <w:tc>
          <w:tcPr>
            <w:tcW w:w="4677" w:type="dxa"/>
            <w:shd w:val="clear" w:color="auto" w:fill="auto"/>
            <w:vAlign w:val="center"/>
          </w:tcPr>
          <w:p>
            <w:pPr>
              <w:rPr>
                <w:sz w:val="20"/>
                <w:szCs w:val="20"/>
              </w:rPr>
            </w:pPr>
            <w:r>
              <w:rPr>
                <w:rFonts w:hint="eastAsia"/>
                <w:sz w:val="20"/>
                <w:szCs w:val="20"/>
              </w:rPr>
              <w:t>被举报人“张某、曲某、鲍某”，实为暴某、王某和曲某，三人在唐三营镇平家营村水泉沟大南沟采挖林木，盗窃徐某家山上的蒙古栎4丛，修路占用林地12.1亩。丁某钩机修路，董某帮助三人盗窃，此问题属实。</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rPr>
                <w:sz w:val="20"/>
                <w:szCs w:val="20"/>
              </w:rPr>
            </w:pPr>
            <w:r>
              <w:rPr>
                <w:rFonts w:hint="eastAsia"/>
                <w:sz w:val="20"/>
                <w:szCs w:val="20"/>
              </w:rPr>
              <w:t>2017年12月4日隆化县森林公安局将案件移送至承德市森林公安局办理。承德市森林公安局于2018年8月9日将暴某、王某、曲某、董某、丁某五人分别以盗窃罪、非法占用农用地罪移送起诉至隆化县人家检察院，刑事案件现已侦查终结。</w:t>
            </w:r>
          </w:p>
        </w:tc>
        <w:tc>
          <w:tcPr>
            <w:tcW w:w="1559" w:type="dxa"/>
            <w:shd w:val="clear" w:color="auto" w:fill="auto"/>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16</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D20181031016</w:t>
            </w:r>
          </w:p>
        </w:tc>
        <w:tc>
          <w:tcPr>
            <w:tcW w:w="2126" w:type="dxa"/>
            <w:shd w:val="clear" w:color="auto" w:fill="auto"/>
            <w:vAlign w:val="center"/>
          </w:tcPr>
          <w:p>
            <w:pPr>
              <w:rPr>
                <w:sz w:val="22"/>
                <w:szCs w:val="22"/>
              </w:rPr>
            </w:pPr>
            <w:r>
              <w:rPr>
                <w:rFonts w:hint="eastAsia"/>
                <w:sz w:val="22"/>
                <w:szCs w:val="22"/>
              </w:rPr>
              <w:t>隆化县唐三营镇西大坝村，冯小军养牛场污染水源，牛粪长年不清</w:t>
            </w:r>
          </w:p>
        </w:tc>
        <w:tc>
          <w:tcPr>
            <w:tcW w:w="1134" w:type="dxa"/>
            <w:shd w:val="clear" w:color="auto" w:fill="auto"/>
            <w:vAlign w:val="center"/>
          </w:tcPr>
          <w:p>
            <w:pPr>
              <w:jc w:val="center"/>
              <w:rPr>
                <w:sz w:val="22"/>
                <w:szCs w:val="22"/>
              </w:rPr>
            </w:pPr>
            <w:r>
              <w:rPr>
                <w:rFonts w:hint="eastAsia"/>
                <w:sz w:val="22"/>
                <w:szCs w:val="22"/>
              </w:rPr>
              <w:t>隆化县</w:t>
            </w:r>
          </w:p>
        </w:tc>
        <w:tc>
          <w:tcPr>
            <w:tcW w:w="851" w:type="dxa"/>
            <w:shd w:val="clear" w:color="auto" w:fill="auto"/>
            <w:vAlign w:val="center"/>
          </w:tcPr>
          <w:p>
            <w:pPr>
              <w:jc w:val="center"/>
              <w:rPr>
                <w:sz w:val="22"/>
                <w:szCs w:val="22"/>
              </w:rPr>
            </w:pPr>
            <w:r>
              <w:rPr>
                <w:rFonts w:hint="eastAsia"/>
                <w:sz w:val="22"/>
                <w:szCs w:val="22"/>
              </w:rPr>
              <w:t>水</w:t>
            </w:r>
          </w:p>
        </w:tc>
        <w:tc>
          <w:tcPr>
            <w:tcW w:w="4677" w:type="dxa"/>
            <w:shd w:val="clear" w:color="auto" w:fill="auto"/>
            <w:vAlign w:val="center"/>
          </w:tcPr>
          <w:p>
            <w:pPr>
              <w:jc w:val="left"/>
              <w:rPr>
                <w:sz w:val="20"/>
                <w:szCs w:val="20"/>
              </w:rPr>
            </w:pPr>
            <w:r>
              <w:rPr>
                <w:rFonts w:hint="eastAsia"/>
                <w:sz w:val="20"/>
                <w:szCs w:val="20"/>
              </w:rPr>
              <w:t>1.关于“养牛场污染水源”问题。该养殖户所建牛舍和牛粪堆放地点距离河道200米以上，未发现其向河道内直接排放粪污痕迹，但牛粪堆放地点紧邻稻田地，此问题部分属实。</w:t>
            </w:r>
            <w:r>
              <w:rPr>
                <w:rFonts w:hint="eastAsia"/>
                <w:sz w:val="20"/>
                <w:szCs w:val="20"/>
              </w:rPr>
              <w:br w:type="textWrapping"/>
            </w:r>
            <w:r>
              <w:rPr>
                <w:rFonts w:hint="eastAsia"/>
                <w:sz w:val="20"/>
                <w:szCs w:val="20"/>
              </w:rPr>
              <w:t>2.关于“牛粪长年不清”问题。该养殖户从今年春耕后所产生的牛粪未进行过清理，此问题基本属实。</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rPr>
                <w:sz w:val="20"/>
                <w:szCs w:val="20"/>
              </w:rPr>
            </w:pPr>
            <w:r>
              <w:rPr>
                <w:rFonts w:hint="eastAsia"/>
                <w:sz w:val="20"/>
                <w:szCs w:val="20"/>
              </w:rPr>
              <w:t>隆化县农牧局对该养牛户存在的问题进行了技术指导，要求其在3日内将所堆积的牛粪清理干净，禁止继续堆放。同时，加强圈舍及周围环境卫生的日常管理，粪污及时清理，防止污染环境和水源。已整改完毕。</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17</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D20181031017</w:t>
            </w:r>
          </w:p>
        </w:tc>
        <w:tc>
          <w:tcPr>
            <w:tcW w:w="2126" w:type="dxa"/>
            <w:shd w:val="clear" w:color="auto" w:fill="auto"/>
            <w:vAlign w:val="center"/>
          </w:tcPr>
          <w:p>
            <w:pPr>
              <w:rPr>
                <w:sz w:val="22"/>
                <w:szCs w:val="22"/>
              </w:rPr>
            </w:pPr>
            <w:r>
              <w:rPr>
                <w:rFonts w:hint="eastAsia"/>
                <w:sz w:val="22"/>
                <w:szCs w:val="22"/>
              </w:rPr>
              <w:t>市公安局对面武烈河有排污口污染水源</w:t>
            </w:r>
          </w:p>
        </w:tc>
        <w:tc>
          <w:tcPr>
            <w:tcW w:w="1134" w:type="dxa"/>
            <w:shd w:val="clear" w:color="auto" w:fill="auto"/>
            <w:vAlign w:val="center"/>
          </w:tcPr>
          <w:p>
            <w:pPr>
              <w:jc w:val="center"/>
              <w:rPr>
                <w:sz w:val="22"/>
                <w:szCs w:val="22"/>
              </w:rPr>
            </w:pPr>
            <w:r>
              <w:rPr>
                <w:rFonts w:hint="eastAsia"/>
                <w:sz w:val="22"/>
                <w:szCs w:val="22"/>
              </w:rPr>
              <w:t>双桥区</w:t>
            </w:r>
          </w:p>
        </w:tc>
        <w:tc>
          <w:tcPr>
            <w:tcW w:w="851" w:type="dxa"/>
            <w:shd w:val="clear" w:color="auto" w:fill="auto"/>
            <w:vAlign w:val="center"/>
          </w:tcPr>
          <w:p>
            <w:pPr>
              <w:jc w:val="center"/>
              <w:rPr>
                <w:sz w:val="22"/>
                <w:szCs w:val="22"/>
              </w:rPr>
            </w:pPr>
            <w:r>
              <w:rPr>
                <w:rFonts w:hint="eastAsia"/>
                <w:sz w:val="22"/>
                <w:szCs w:val="22"/>
              </w:rPr>
              <w:t>水</w:t>
            </w:r>
          </w:p>
        </w:tc>
        <w:tc>
          <w:tcPr>
            <w:tcW w:w="4677" w:type="dxa"/>
            <w:shd w:val="clear" w:color="auto" w:fill="auto"/>
            <w:vAlign w:val="center"/>
          </w:tcPr>
          <w:p>
            <w:pPr>
              <w:rPr>
                <w:sz w:val="20"/>
                <w:szCs w:val="20"/>
              </w:rPr>
            </w:pPr>
            <w:r>
              <w:rPr>
                <w:rFonts w:hint="eastAsia"/>
                <w:sz w:val="20"/>
                <w:szCs w:val="20"/>
              </w:rPr>
              <w:t>市公安局对面武烈河确实存在一个排污口，双桥区住建局日常巡查时就已发现该处存在污水直排现象，原因为该处有一活水养鱼馆，将养鱼污水直接排入武烈河，当时双桥区住建局和农业局已要求该活水养鱼馆建立化粪池，并定期进行污水处理。目前该活水养鱼馆已按照要求建立化粪池，并且定期进行污水处理。现场核实发现，管口处有清水流出，清水来源为嘉和广场前正在修路抽上来的地下水，直接排入武烈河。该处确实有一排污口，曾经存在污水直排现象。现场检查时，管口处有清水流出，并非污水。该问题部分属实。</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jc w:val="left"/>
              <w:rPr>
                <w:sz w:val="20"/>
                <w:szCs w:val="20"/>
              </w:rPr>
            </w:pPr>
            <w:r>
              <w:rPr>
                <w:rFonts w:hint="eastAsia"/>
                <w:sz w:val="20"/>
                <w:szCs w:val="20"/>
              </w:rPr>
              <w:t>为彻底解决该处污水直排问题，双桥区住建局已包装了武烈河入河排污口治理工程。目前因武烈河蓄水，水位过高不具备施工条件，待武烈河放水后，双桥区住建局立即对该处排污口进行治理，将排污口接入污水主管网。预计12月底前完工。</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18</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D20181031018</w:t>
            </w:r>
          </w:p>
        </w:tc>
        <w:tc>
          <w:tcPr>
            <w:tcW w:w="2126" w:type="dxa"/>
            <w:shd w:val="clear" w:color="auto" w:fill="auto"/>
            <w:vAlign w:val="center"/>
          </w:tcPr>
          <w:p>
            <w:pPr>
              <w:rPr>
                <w:sz w:val="22"/>
                <w:szCs w:val="22"/>
              </w:rPr>
            </w:pPr>
            <w:r>
              <w:rPr>
                <w:rFonts w:hint="eastAsia"/>
                <w:sz w:val="22"/>
                <w:szCs w:val="22"/>
              </w:rPr>
              <w:t>宽城县峪耳崖镇赠完子村道路扬尘</w:t>
            </w:r>
          </w:p>
        </w:tc>
        <w:tc>
          <w:tcPr>
            <w:tcW w:w="1134" w:type="dxa"/>
            <w:shd w:val="clear" w:color="auto" w:fill="auto"/>
            <w:vAlign w:val="center"/>
          </w:tcPr>
          <w:p>
            <w:pPr>
              <w:jc w:val="center"/>
              <w:rPr>
                <w:sz w:val="22"/>
                <w:szCs w:val="22"/>
              </w:rPr>
            </w:pPr>
            <w:r>
              <w:rPr>
                <w:rFonts w:hint="eastAsia"/>
                <w:sz w:val="22"/>
                <w:szCs w:val="22"/>
              </w:rPr>
              <w:t>宽城县</w:t>
            </w:r>
          </w:p>
        </w:tc>
        <w:tc>
          <w:tcPr>
            <w:tcW w:w="851" w:type="dxa"/>
            <w:shd w:val="clear" w:color="auto" w:fill="auto"/>
            <w:vAlign w:val="center"/>
          </w:tcPr>
          <w:p>
            <w:pPr>
              <w:jc w:val="center"/>
              <w:rPr>
                <w:sz w:val="22"/>
                <w:szCs w:val="22"/>
              </w:rPr>
            </w:pPr>
            <w:r>
              <w:rPr>
                <w:rFonts w:hint="eastAsia"/>
                <w:sz w:val="22"/>
                <w:szCs w:val="22"/>
              </w:rPr>
              <w:t>大气</w:t>
            </w:r>
          </w:p>
        </w:tc>
        <w:tc>
          <w:tcPr>
            <w:tcW w:w="4677" w:type="dxa"/>
            <w:shd w:val="clear" w:color="auto" w:fill="auto"/>
            <w:vAlign w:val="center"/>
          </w:tcPr>
          <w:p>
            <w:pPr>
              <w:spacing w:after="240"/>
              <w:rPr>
                <w:sz w:val="20"/>
                <w:szCs w:val="20"/>
              </w:rPr>
            </w:pPr>
            <w:r>
              <w:rPr>
                <w:rFonts w:hint="eastAsia"/>
                <w:sz w:val="20"/>
                <w:szCs w:val="20"/>
              </w:rPr>
              <w:t>经核查，曾湾子村境内有两条路。其一为县道峪三线七十亩地至半壁山段，路基宽12米，路面宽11米，为沥青混凝土路面。该路于2014年开始修建，2016年竣工通车。该路建成通车后，县交通局将该路纳入日常养护计划，安排9名养路工对公路进行养护清扫工作，同时安排水车对公路进行洒水降尘，治理公路扬尘问题。另一条路为矿山尾料运输专用路，起点连接县道峪三线，经曾湾子村南岭山上，延伸至松岭镇境内，为土路。该路由京城集团及剑锋集团共同修建，为企业矿山尾料运输专用路，沿途无村庄、无百姓居住。企业运输道路存在洒水不及时、不均匀问题，会产生扬尘。</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rPr>
                <w:sz w:val="20"/>
                <w:szCs w:val="20"/>
              </w:rPr>
            </w:pPr>
            <w:r>
              <w:rPr>
                <w:rFonts w:hint="eastAsia"/>
                <w:sz w:val="20"/>
                <w:szCs w:val="20"/>
              </w:rPr>
              <w:t>宽城县政府责令峪耳崖镇政府加强对企业的日常监管，监督企业做好矿山尾料运输专用路洒水降尘工作，避免产生道路扬尘。</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cs="宋体" w:asciiTheme="minorEastAsia" w:hAnsiTheme="minorEastAsia"/>
                <w:sz w:val="20"/>
                <w:szCs w:val="20"/>
              </w:rPr>
            </w:pPr>
            <w:r>
              <w:rPr>
                <w:rFonts w:hint="eastAsia" w:asciiTheme="minorEastAsia" w:hAnsiTheme="minorEastAsia"/>
                <w:sz w:val="20"/>
                <w:szCs w:val="20"/>
              </w:rPr>
              <w:t>19</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D20181031019</w:t>
            </w:r>
          </w:p>
        </w:tc>
        <w:tc>
          <w:tcPr>
            <w:tcW w:w="2126" w:type="dxa"/>
            <w:shd w:val="clear" w:color="auto" w:fill="auto"/>
            <w:vAlign w:val="center"/>
          </w:tcPr>
          <w:p>
            <w:pPr>
              <w:rPr>
                <w:sz w:val="22"/>
                <w:szCs w:val="22"/>
              </w:rPr>
            </w:pPr>
            <w:r>
              <w:rPr>
                <w:rFonts w:hint="eastAsia"/>
                <w:sz w:val="22"/>
                <w:szCs w:val="22"/>
              </w:rPr>
              <w:t>大地乡南边火器沟京承矿业废料场粉尘污染，道路扬尘污染</w:t>
            </w:r>
          </w:p>
        </w:tc>
        <w:tc>
          <w:tcPr>
            <w:tcW w:w="1134" w:type="dxa"/>
            <w:shd w:val="clear" w:color="auto" w:fill="auto"/>
            <w:vAlign w:val="center"/>
          </w:tcPr>
          <w:p>
            <w:pPr>
              <w:jc w:val="center"/>
              <w:rPr>
                <w:sz w:val="22"/>
                <w:szCs w:val="22"/>
              </w:rPr>
            </w:pPr>
            <w:r>
              <w:rPr>
                <w:rFonts w:hint="eastAsia"/>
                <w:sz w:val="22"/>
                <w:szCs w:val="22"/>
              </w:rPr>
              <w:t>宽城县</w:t>
            </w:r>
          </w:p>
        </w:tc>
        <w:tc>
          <w:tcPr>
            <w:tcW w:w="851" w:type="dxa"/>
            <w:shd w:val="clear" w:color="auto" w:fill="auto"/>
            <w:vAlign w:val="center"/>
          </w:tcPr>
          <w:p>
            <w:pPr>
              <w:jc w:val="center"/>
              <w:rPr>
                <w:sz w:val="22"/>
                <w:szCs w:val="22"/>
              </w:rPr>
            </w:pPr>
            <w:r>
              <w:rPr>
                <w:rFonts w:hint="eastAsia"/>
                <w:sz w:val="22"/>
                <w:szCs w:val="22"/>
              </w:rPr>
              <w:t>大气</w:t>
            </w:r>
          </w:p>
        </w:tc>
        <w:tc>
          <w:tcPr>
            <w:tcW w:w="4677" w:type="dxa"/>
            <w:shd w:val="clear" w:color="auto" w:fill="auto"/>
            <w:vAlign w:val="center"/>
          </w:tcPr>
          <w:p>
            <w:pPr>
              <w:rPr>
                <w:sz w:val="20"/>
                <w:szCs w:val="20"/>
              </w:rPr>
            </w:pPr>
            <w:r>
              <w:rPr>
                <w:rFonts w:hint="eastAsia"/>
                <w:sz w:val="20"/>
                <w:szCs w:val="20"/>
              </w:rPr>
              <w:t>经查，群众反映问题实际为承德京城矿业集团宝山矿业有限公司排土场，该企业2014年2月取得承德市正通环境工程有限责任公司编制的安全设施设计，并于3月27日由县安监局审查批复，批复文号为宽安监字[2014]28号。现场检查时，有两台洒水车在运输道路及排土场进行洒水作业，未产生扬尘。</w:t>
            </w:r>
          </w:p>
        </w:tc>
        <w:tc>
          <w:tcPr>
            <w:tcW w:w="709" w:type="dxa"/>
            <w:shd w:val="clear" w:color="auto" w:fill="auto"/>
            <w:vAlign w:val="center"/>
          </w:tcPr>
          <w:p>
            <w:pPr>
              <w:jc w:val="center"/>
              <w:rPr>
                <w:sz w:val="22"/>
                <w:szCs w:val="22"/>
              </w:rPr>
            </w:pPr>
            <w:r>
              <w:rPr>
                <w:rFonts w:hint="eastAsia"/>
                <w:sz w:val="22"/>
                <w:szCs w:val="22"/>
              </w:rPr>
              <w:t>否</w:t>
            </w:r>
          </w:p>
        </w:tc>
        <w:tc>
          <w:tcPr>
            <w:tcW w:w="1843" w:type="dxa"/>
            <w:shd w:val="clear" w:color="auto" w:fill="auto"/>
            <w:vAlign w:val="center"/>
          </w:tcPr>
          <w:p>
            <w:pPr>
              <w:rPr>
                <w:sz w:val="20"/>
                <w:szCs w:val="20"/>
              </w:rPr>
            </w:pPr>
            <w:r>
              <w:rPr>
                <w:rFonts w:hint="eastAsia"/>
                <w:sz w:val="20"/>
                <w:szCs w:val="20"/>
              </w:rPr>
              <w:t>宽城县安监局责令该企业制定科学洒水制度，定期对运输道路及排土场进行均匀洒水，避免产生扬尘污染。</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20</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D20181031020</w:t>
            </w:r>
          </w:p>
        </w:tc>
        <w:tc>
          <w:tcPr>
            <w:tcW w:w="2126" w:type="dxa"/>
            <w:shd w:val="clear" w:color="auto" w:fill="auto"/>
            <w:vAlign w:val="center"/>
          </w:tcPr>
          <w:p>
            <w:pPr>
              <w:rPr>
                <w:sz w:val="22"/>
                <w:szCs w:val="22"/>
              </w:rPr>
            </w:pPr>
            <w:r>
              <w:rPr>
                <w:rFonts w:hint="eastAsia"/>
                <w:sz w:val="22"/>
                <w:szCs w:val="22"/>
              </w:rPr>
              <w:t>汤道河镇王杖子村沟里帝圣公司放炮污染大气</w:t>
            </w:r>
          </w:p>
        </w:tc>
        <w:tc>
          <w:tcPr>
            <w:tcW w:w="1134" w:type="dxa"/>
            <w:shd w:val="clear" w:color="auto" w:fill="auto"/>
            <w:vAlign w:val="center"/>
          </w:tcPr>
          <w:p>
            <w:pPr>
              <w:jc w:val="center"/>
              <w:rPr>
                <w:sz w:val="22"/>
                <w:szCs w:val="22"/>
              </w:rPr>
            </w:pPr>
            <w:r>
              <w:rPr>
                <w:rFonts w:hint="eastAsia"/>
                <w:sz w:val="22"/>
                <w:szCs w:val="22"/>
              </w:rPr>
              <w:t>宽城县</w:t>
            </w:r>
          </w:p>
        </w:tc>
        <w:tc>
          <w:tcPr>
            <w:tcW w:w="851" w:type="dxa"/>
            <w:shd w:val="clear" w:color="auto" w:fill="auto"/>
            <w:vAlign w:val="center"/>
          </w:tcPr>
          <w:p>
            <w:pPr>
              <w:jc w:val="center"/>
              <w:rPr>
                <w:sz w:val="22"/>
                <w:szCs w:val="22"/>
              </w:rPr>
            </w:pPr>
            <w:r>
              <w:rPr>
                <w:rFonts w:hint="eastAsia"/>
                <w:sz w:val="22"/>
                <w:szCs w:val="22"/>
              </w:rPr>
              <w:t>大气</w:t>
            </w:r>
          </w:p>
        </w:tc>
        <w:tc>
          <w:tcPr>
            <w:tcW w:w="4677" w:type="dxa"/>
            <w:shd w:val="clear" w:color="auto" w:fill="auto"/>
            <w:vAlign w:val="center"/>
          </w:tcPr>
          <w:p>
            <w:pPr>
              <w:rPr>
                <w:sz w:val="20"/>
                <w:szCs w:val="20"/>
              </w:rPr>
            </w:pPr>
            <w:r>
              <w:rPr>
                <w:rFonts w:hint="eastAsia"/>
                <w:sz w:val="20"/>
                <w:szCs w:val="20"/>
              </w:rPr>
              <w:t>经查，该企业生产车间位于板城镇板城村，各项手续齐全，主要产品为复合板，规模年产8000吨，其主要生产工艺为不锈钢板+碳钢板组合→表面铺炸药（铵油炸药）→引爆→复合→后续加工，因其工艺要求企业不锈钢板＋碳钢板组合需进行爆破组合，爆破地点位于汤道河镇王杖子小灰石沟爆破地点四面环山，经度为118°59′19″纬度为40°41′16″，距王杖子村最近居民点约3公里，爆破地点周边无环境敏感点，企业在此地点作业时间已超过10年。企业爆破作业为瞬间爆破，爆破过程中复合板底层为尾矿砂，在爆破过程中，可能有少许粉尘排放。</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jc w:val="left"/>
              <w:rPr>
                <w:sz w:val="20"/>
                <w:szCs w:val="20"/>
              </w:rPr>
            </w:pPr>
            <w:r>
              <w:rPr>
                <w:rFonts w:hint="eastAsia"/>
                <w:sz w:val="20"/>
                <w:szCs w:val="20"/>
              </w:rPr>
              <w:t>宽城县环保分局责令企业采取“爆前洒水”和“更换不易生尘垫料”等有效方式进行抑尘处理，坚决避免扬尘污染。</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21</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D20181031021</w:t>
            </w:r>
          </w:p>
        </w:tc>
        <w:tc>
          <w:tcPr>
            <w:tcW w:w="2126" w:type="dxa"/>
            <w:shd w:val="clear" w:color="auto" w:fill="auto"/>
            <w:vAlign w:val="center"/>
          </w:tcPr>
          <w:p>
            <w:pPr>
              <w:rPr>
                <w:sz w:val="22"/>
                <w:szCs w:val="22"/>
              </w:rPr>
            </w:pPr>
            <w:r>
              <w:rPr>
                <w:rFonts w:hint="eastAsia"/>
                <w:sz w:val="22"/>
                <w:szCs w:val="22"/>
              </w:rPr>
              <w:t>滦平县蓝旗村偏道子村中间养殖场从事水泥、泥浆搅拌扬尘污染</w:t>
            </w:r>
          </w:p>
        </w:tc>
        <w:tc>
          <w:tcPr>
            <w:tcW w:w="1134" w:type="dxa"/>
            <w:shd w:val="clear" w:color="auto" w:fill="auto"/>
            <w:vAlign w:val="center"/>
          </w:tcPr>
          <w:p>
            <w:pPr>
              <w:jc w:val="center"/>
              <w:rPr>
                <w:sz w:val="22"/>
                <w:szCs w:val="22"/>
              </w:rPr>
            </w:pPr>
            <w:r>
              <w:rPr>
                <w:rFonts w:hint="eastAsia"/>
                <w:sz w:val="22"/>
                <w:szCs w:val="22"/>
              </w:rPr>
              <w:t>滦平县</w:t>
            </w:r>
          </w:p>
        </w:tc>
        <w:tc>
          <w:tcPr>
            <w:tcW w:w="851" w:type="dxa"/>
            <w:shd w:val="clear" w:color="auto" w:fill="auto"/>
            <w:vAlign w:val="center"/>
          </w:tcPr>
          <w:p>
            <w:pPr>
              <w:jc w:val="center"/>
              <w:rPr>
                <w:sz w:val="22"/>
                <w:szCs w:val="22"/>
              </w:rPr>
            </w:pPr>
            <w:r>
              <w:rPr>
                <w:rFonts w:hint="eastAsia"/>
                <w:sz w:val="22"/>
                <w:szCs w:val="22"/>
              </w:rPr>
              <w:t>大气</w:t>
            </w:r>
          </w:p>
        </w:tc>
        <w:tc>
          <w:tcPr>
            <w:tcW w:w="4677" w:type="dxa"/>
            <w:shd w:val="clear" w:color="auto" w:fill="auto"/>
            <w:vAlign w:val="center"/>
          </w:tcPr>
          <w:p>
            <w:pPr>
              <w:jc w:val="left"/>
              <w:rPr>
                <w:sz w:val="20"/>
                <w:szCs w:val="20"/>
              </w:rPr>
            </w:pPr>
            <w:r>
              <w:rPr>
                <w:rFonts w:hint="eastAsia"/>
                <w:sz w:val="20"/>
                <w:szCs w:val="20"/>
              </w:rPr>
              <w:t>信访人所反映的企业为一张姓个人砂浆厂，现场未生产，未发现扬尘，厂区无负责人，通过对门卫询问，该厂是一个张家口人开的小砂浆厂，供个人家盖房使用的砂浆，现场有一封闭厂房和一个简易搅拌机。</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rPr>
                <w:sz w:val="20"/>
                <w:szCs w:val="20"/>
              </w:rPr>
            </w:pPr>
            <w:r>
              <w:rPr>
                <w:rFonts w:hint="eastAsia"/>
                <w:sz w:val="20"/>
                <w:szCs w:val="20"/>
              </w:rPr>
              <w:t>滦平县环保分局已告知门卫联系负责人禁止进行砂浆生产，并联系当地村干部负责监督。</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22</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D20181031022</w:t>
            </w:r>
          </w:p>
        </w:tc>
        <w:tc>
          <w:tcPr>
            <w:tcW w:w="2126" w:type="dxa"/>
            <w:shd w:val="clear" w:color="auto" w:fill="auto"/>
            <w:vAlign w:val="center"/>
          </w:tcPr>
          <w:p>
            <w:pPr>
              <w:jc w:val="left"/>
              <w:rPr>
                <w:sz w:val="22"/>
                <w:szCs w:val="22"/>
              </w:rPr>
            </w:pPr>
            <w:r>
              <w:rPr>
                <w:rFonts w:hint="eastAsia"/>
                <w:sz w:val="22"/>
                <w:szCs w:val="22"/>
              </w:rPr>
              <w:t>滦平县小营乡伟源矿业粉尘严重</w:t>
            </w:r>
          </w:p>
        </w:tc>
        <w:tc>
          <w:tcPr>
            <w:tcW w:w="1134" w:type="dxa"/>
            <w:shd w:val="clear" w:color="auto" w:fill="auto"/>
            <w:vAlign w:val="center"/>
          </w:tcPr>
          <w:p>
            <w:pPr>
              <w:jc w:val="center"/>
              <w:rPr>
                <w:sz w:val="22"/>
                <w:szCs w:val="22"/>
              </w:rPr>
            </w:pPr>
            <w:r>
              <w:rPr>
                <w:rFonts w:hint="eastAsia"/>
                <w:sz w:val="22"/>
                <w:szCs w:val="22"/>
              </w:rPr>
              <w:t>滦平县</w:t>
            </w:r>
          </w:p>
        </w:tc>
        <w:tc>
          <w:tcPr>
            <w:tcW w:w="851" w:type="dxa"/>
            <w:shd w:val="clear" w:color="auto" w:fill="auto"/>
            <w:vAlign w:val="center"/>
          </w:tcPr>
          <w:p>
            <w:pPr>
              <w:jc w:val="center"/>
              <w:rPr>
                <w:sz w:val="22"/>
                <w:szCs w:val="22"/>
              </w:rPr>
            </w:pPr>
            <w:r>
              <w:rPr>
                <w:rFonts w:hint="eastAsia"/>
                <w:sz w:val="22"/>
                <w:szCs w:val="22"/>
              </w:rPr>
              <w:t>大气</w:t>
            </w:r>
          </w:p>
        </w:tc>
        <w:tc>
          <w:tcPr>
            <w:tcW w:w="4677" w:type="dxa"/>
            <w:shd w:val="clear" w:color="auto" w:fill="auto"/>
            <w:vAlign w:val="center"/>
          </w:tcPr>
          <w:p>
            <w:pPr>
              <w:jc w:val="left"/>
              <w:rPr>
                <w:sz w:val="20"/>
                <w:szCs w:val="20"/>
              </w:rPr>
            </w:pPr>
            <w:r>
              <w:rPr>
                <w:rFonts w:hint="eastAsia"/>
                <w:sz w:val="20"/>
                <w:szCs w:val="20"/>
              </w:rPr>
              <w:t>所反映的企业全称为滦平县伟源矿业有限责任公司，该公司正常生产，各项环保手续齐全，破碎工序除尘设施正常使用，输送廊道已封闭，原料厂建设防风抑尘网，厂区地面及道路有部分积尘。</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rPr>
                <w:sz w:val="20"/>
                <w:szCs w:val="20"/>
              </w:rPr>
            </w:pPr>
            <w:r>
              <w:rPr>
                <w:rFonts w:hint="eastAsia"/>
                <w:sz w:val="20"/>
                <w:szCs w:val="20"/>
              </w:rPr>
              <w:t>滦平县环保分局要求该公司对厂区积尘及时清扫，加大洒水降尘频次。</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23</w:t>
            </w:r>
          </w:p>
        </w:tc>
        <w:tc>
          <w:tcPr>
            <w:tcW w:w="851" w:type="dxa"/>
            <w:shd w:val="clear" w:color="auto" w:fill="auto"/>
            <w:vAlign w:val="center"/>
          </w:tcPr>
          <w:p>
            <w:pPr>
              <w:jc w:val="left"/>
              <w:rPr>
                <w:rFonts w:asciiTheme="minorEastAsia" w:hAnsiTheme="minorEastAsia"/>
                <w:sz w:val="22"/>
                <w:szCs w:val="22"/>
              </w:rPr>
            </w:pPr>
            <w:r>
              <w:rPr>
                <w:rFonts w:hint="eastAsia" w:asciiTheme="minorEastAsia" w:hAnsiTheme="minorEastAsia"/>
                <w:sz w:val="22"/>
                <w:szCs w:val="22"/>
              </w:rPr>
              <w:t>D20181031023</w:t>
            </w:r>
          </w:p>
        </w:tc>
        <w:tc>
          <w:tcPr>
            <w:tcW w:w="2126" w:type="dxa"/>
            <w:shd w:val="clear" w:color="auto" w:fill="auto"/>
            <w:vAlign w:val="center"/>
          </w:tcPr>
          <w:p>
            <w:pPr>
              <w:rPr>
                <w:sz w:val="22"/>
                <w:szCs w:val="22"/>
              </w:rPr>
            </w:pPr>
            <w:r>
              <w:rPr>
                <w:rFonts w:hint="eastAsia"/>
                <w:sz w:val="22"/>
                <w:szCs w:val="22"/>
              </w:rPr>
              <w:t>滦平县机电厂家属楼附近修理厂噪声扰民</w:t>
            </w:r>
          </w:p>
        </w:tc>
        <w:tc>
          <w:tcPr>
            <w:tcW w:w="1134" w:type="dxa"/>
            <w:shd w:val="clear" w:color="auto" w:fill="auto"/>
            <w:vAlign w:val="center"/>
          </w:tcPr>
          <w:p>
            <w:pPr>
              <w:jc w:val="center"/>
              <w:rPr>
                <w:sz w:val="22"/>
                <w:szCs w:val="22"/>
              </w:rPr>
            </w:pPr>
            <w:r>
              <w:rPr>
                <w:rFonts w:hint="eastAsia"/>
                <w:sz w:val="22"/>
                <w:szCs w:val="22"/>
              </w:rPr>
              <w:t>滦平县</w:t>
            </w:r>
          </w:p>
        </w:tc>
        <w:tc>
          <w:tcPr>
            <w:tcW w:w="851" w:type="dxa"/>
            <w:shd w:val="clear" w:color="auto" w:fill="auto"/>
            <w:vAlign w:val="center"/>
          </w:tcPr>
          <w:p>
            <w:pPr>
              <w:jc w:val="center"/>
              <w:rPr>
                <w:sz w:val="22"/>
                <w:szCs w:val="22"/>
              </w:rPr>
            </w:pPr>
            <w:r>
              <w:rPr>
                <w:rFonts w:hint="eastAsia"/>
                <w:sz w:val="22"/>
                <w:szCs w:val="22"/>
              </w:rPr>
              <w:t>噪声</w:t>
            </w:r>
          </w:p>
        </w:tc>
        <w:tc>
          <w:tcPr>
            <w:tcW w:w="4677" w:type="dxa"/>
            <w:shd w:val="clear" w:color="auto" w:fill="auto"/>
            <w:vAlign w:val="center"/>
          </w:tcPr>
          <w:p>
            <w:pPr>
              <w:jc w:val="left"/>
              <w:rPr>
                <w:sz w:val="20"/>
                <w:szCs w:val="20"/>
              </w:rPr>
            </w:pPr>
            <w:r>
              <w:rPr>
                <w:rFonts w:hint="eastAsia"/>
                <w:sz w:val="20"/>
                <w:szCs w:val="20"/>
              </w:rPr>
              <w:t>经现场核查发现该修理厂主要维修小型汽车，在维修时使用风炮拆装轮胎，产生嗓音污染。</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rPr>
                <w:sz w:val="20"/>
                <w:szCs w:val="20"/>
              </w:rPr>
            </w:pPr>
            <w:r>
              <w:rPr>
                <w:rFonts w:hint="eastAsia"/>
                <w:sz w:val="20"/>
                <w:szCs w:val="20"/>
              </w:rPr>
              <w:t>滦平县交通局运输管理所已经约谈该修理厂法人责令整改，以后不得使用风炮拆装汽车轮胎。</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cs="宋体" w:asciiTheme="minorEastAsia" w:hAnsiTheme="minorEastAsia"/>
                <w:sz w:val="20"/>
                <w:szCs w:val="20"/>
              </w:rPr>
            </w:pPr>
            <w:r>
              <w:rPr>
                <w:rFonts w:hint="eastAsia" w:asciiTheme="minorEastAsia" w:hAnsiTheme="minorEastAsia"/>
                <w:sz w:val="20"/>
                <w:szCs w:val="20"/>
              </w:rPr>
              <w:t>24</w:t>
            </w:r>
          </w:p>
        </w:tc>
        <w:tc>
          <w:tcPr>
            <w:tcW w:w="851" w:type="dxa"/>
            <w:shd w:val="clear" w:color="auto" w:fill="auto"/>
            <w:vAlign w:val="center"/>
          </w:tcPr>
          <w:p>
            <w:pPr>
              <w:jc w:val="left"/>
              <w:rPr>
                <w:rFonts w:asciiTheme="minorEastAsia" w:hAnsiTheme="minorEastAsia"/>
                <w:sz w:val="22"/>
                <w:szCs w:val="22"/>
              </w:rPr>
            </w:pPr>
            <w:r>
              <w:rPr>
                <w:rFonts w:hint="eastAsia" w:asciiTheme="minorEastAsia" w:hAnsiTheme="minorEastAsia"/>
                <w:sz w:val="22"/>
                <w:szCs w:val="22"/>
              </w:rPr>
              <w:t>D20181031024</w:t>
            </w:r>
          </w:p>
        </w:tc>
        <w:tc>
          <w:tcPr>
            <w:tcW w:w="2126" w:type="dxa"/>
            <w:shd w:val="clear" w:color="auto" w:fill="auto"/>
            <w:vAlign w:val="center"/>
          </w:tcPr>
          <w:p>
            <w:pPr>
              <w:rPr>
                <w:sz w:val="22"/>
                <w:szCs w:val="22"/>
              </w:rPr>
            </w:pPr>
            <w:r>
              <w:rPr>
                <w:rFonts w:hint="eastAsia"/>
                <w:sz w:val="22"/>
                <w:szCs w:val="22"/>
              </w:rPr>
              <w:t>滦平县新院区建筑施工噪声、粉尘</w:t>
            </w:r>
          </w:p>
        </w:tc>
        <w:tc>
          <w:tcPr>
            <w:tcW w:w="1134" w:type="dxa"/>
            <w:shd w:val="clear" w:color="auto" w:fill="auto"/>
            <w:vAlign w:val="center"/>
          </w:tcPr>
          <w:p>
            <w:pPr>
              <w:jc w:val="center"/>
              <w:rPr>
                <w:sz w:val="22"/>
                <w:szCs w:val="22"/>
              </w:rPr>
            </w:pPr>
            <w:r>
              <w:rPr>
                <w:rFonts w:hint="eastAsia"/>
                <w:sz w:val="22"/>
                <w:szCs w:val="22"/>
              </w:rPr>
              <w:t>滦平县</w:t>
            </w:r>
          </w:p>
        </w:tc>
        <w:tc>
          <w:tcPr>
            <w:tcW w:w="851" w:type="dxa"/>
            <w:shd w:val="clear" w:color="auto" w:fill="auto"/>
            <w:vAlign w:val="center"/>
          </w:tcPr>
          <w:p>
            <w:pPr>
              <w:jc w:val="center"/>
              <w:rPr>
                <w:sz w:val="22"/>
                <w:szCs w:val="22"/>
              </w:rPr>
            </w:pPr>
            <w:r>
              <w:rPr>
                <w:rFonts w:hint="eastAsia"/>
                <w:sz w:val="22"/>
                <w:szCs w:val="22"/>
              </w:rPr>
              <w:t>其他</w:t>
            </w:r>
          </w:p>
        </w:tc>
        <w:tc>
          <w:tcPr>
            <w:tcW w:w="4677" w:type="dxa"/>
            <w:shd w:val="clear" w:color="auto" w:fill="auto"/>
            <w:vAlign w:val="center"/>
          </w:tcPr>
          <w:p>
            <w:pPr>
              <w:widowControl/>
              <w:jc w:val="left"/>
              <w:rPr>
                <w:rFonts w:ascii="宋体" w:hAnsi="宋体" w:eastAsia="宋体" w:cs="宋体"/>
                <w:kern w:val="0"/>
                <w:sz w:val="20"/>
                <w:szCs w:val="20"/>
              </w:rPr>
            </w:pPr>
            <w:r>
              <w:rPr>
                <w:rFonts w:hint="eastAsia"/>
                <w:sz w:val="20"/>
                <w:szCs w:val="20"/>
              </w:rPr>
              <w:t>信访人所反映的企业全称为滦平县医院新院区，该项目已处于主体完工阶段，未进行土方作业，该项目施工现场围挡完备，混凝土硬化道路闭合，车辆冲洗设施配备齐全。现场检查发现，裸露土地局部苫盖不严密，因气温低未及时洒水降尘。已责令该项目施工企业立即整改。</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rPr>
                <w:sz w:val="20"/>
                <w:szCs w:val="20"/>
              </w:rPr>
            </w:pPr>
            <w:r>
              <w:rPr>
                <w:rFonts w:hint="eastAsia"/>
                <w:sz w:val="20"/>
                <w:szCs w:val="20"/>
              </w:rPr>
              <w:t>1.滦平县住建局将加强建筑工地的日常监管，确保落实建筑施工扬尘措施“六个百分百”要求，确保扬尘防治保持工作常态化。</w:t>
            </w:r>
            <w:r>
              <w:rPr>
                <w:rFonts w:hint="eastAsia"/>
                <w:sz w:val="20"/>
                <w:szCs w:val="20"/>
              </w:rPr>
              <w:br w:type="textWrapping"/>
            </w:r>
            <w:r>
              <w:rPr>
                <w:rFonts w:hint="eastAsia"/>
                <w:sz w:val="20"/>
                <w:szCs w:val="20"/>
              </w:rPr>
              <w:t>2.滦平县住建局安监站将督促企业落实主体责任，增强责任意识、环保意识和守法意识。</w:t>
            </w:r>
            <w:r>
              <w:rPr>
                <w:rFonts w:hint="eastAsia"/>
                <w:sz w:val="20"/>
                <w:szCs w:val="20"/>
              </w:rPr>
              <w:br w:type="textWrapping"/>
            </w:r>
            <w:r>
              <w:rPr>
                <w:rFonts w:hint="eastAsia"/>
                <w:sz w:val="20"/>
                <w:szCs w:val="20"/>
              </w:rPr>
              <w:t>3.滦平县环保分局要求医院施工方严格遵守施工作业时间，晚10时至早6时禁止进行产生施工噪声的施工作业。</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25</w:t>
            </w:r>
          </w:p>
        </w:tc>
        <w:tc>
          <w:tcPr>
            <w:tcW w:w="851" w:type="dxa"/>
            <w:shd w:val="clear" w:color="auto" w:fill="auto"/>
            <w:vAlign w:val="center"/>
          </w:tcPr>
          <w:p>
            <w:pPr>
              <w:jc w:val="left"/>
              <w:rPr>
                <w:rFonts w:asciiTheme="minorEastAsia" w:hAnsiTheme="minorEastAsia"/>
                <w:sz w:val="22"/>
                <w:szCs w:val="22"/>
              </w:rPr>
            </w:pPr>
            <w:r>
              <w:rPr>
                <w:rFonts w:hint="eastAsia" w:asciiTheme="minorEastAsia" w:hAnsiTheme="minorEastAsia"/>
                <w:sz w:val="22"/>
                <w:szCs w:val="22"/>
              </w:rPr>
              <w:t>D20181031025</w:t>
            </w:r>
          </w:p>
        </w:tc>
        <w:tc>
          <w:tcPr>
            <w:tcW w:w="2126" w:type="dxa"/>
            <w:shd w:val="clear" w:color="auto" w:fill="auto"/>
            <w:vAlign w:val="center"/>
          </w:tcPr>
          <w:p>
            <w:pPr>
              <w:rPr>
                <w:sz w:val="22"/>
                <w:szCs w:val="22"/>
              </w:rPr>
            </w:pPr>
            <w:r>
              <w:rPr>
                <w:rFonts w:hint="eastAsia"/>
                <w:sz w:val="22"/>
                <w:szCs w:val="22"/>
              </w:rPr>
              <w:t>滦平县长山峪镇蕨菜沟村，赵某养猪场距离学校不到200米，异味严重</w:t>
            </w:r>
          </w:p>
        </w:tc>
        <w:tc>
          <w:tcPr>
            <w:tcW w:w="1134" w:type="dxa"/>
            <w:shd w:val="clear" w:color="auto" w:fill="auto"/>
            <w:vAlign w:val="center"/>
          </w:tcPr>
          <w:p>
            <w:pPr>
              <w:jc w:val="center"/>
              <w:rPr>
                <w:sz w:val="22"/>
                <w:szCs w:val="22"/>
              </w:rPr>
            </w:pPr>
            <w:r>
              <w:rPr>
                <w:rFonts w:hint="eastAsia"/>
                <w:sz w:val="22"/>
                <w:szCs w:val="22"/>
              </w:rPr>
              <w:t>滦平县</w:t>
            </w:r>
          </w:p>
        </w:tc>
        <w:tc>
          <w:tcPr>
            <w:tcW w:w="851" w:type="dxa"/>
            <w:shd w:val="clear" w:color="auto" w:fill="auto"/>
            <w:vAlign w:val="center"/>
          </w:tcPr>
          <w:p>
            <w:pPr>
              <w:jc w:val="center"/>
              <w:rPr>
                <w:sz w:val="22"/>
                <w:szCs w:val="22"/>
              </w:rPr>
            </w:pPr>
            <w:r>
              <w:rPr>
                <w:rFonts w:hint="eastAsia"/>
                <w:sz w:val="22"/>
                <w:szCs w:val="22"/>
              </w:rPr>
              <w:t>大气</w:t>
            </w:r>
          </w:p>
        </w:tc>
        <w:tc>
          <w:tcPr>
            <w:tcW w:w="4677" w:type="dxa"/>
            <w:shd w:val="clear" w:color="auto" w:fill="auto"/>
            <w:vAlign w:val="center"/>
          </w:tcPr>
          <w:p>
            <w:pPr>
              <w:jc w:val="left"/>
              <w:rPr>
                <w:sz w:val="20"/>
                <w:szCs w:val="20"/>
              </w:rPr>
            </w:pPr>
            <w:r>
              <w:rPr>
                <w:rFonts w:hint="eastAsia"/>
                <w:sz w:val="20"/>
                <w:szCs w:val="20"/>
              </w:rPr>
              <w:t>经核查发现反映赵某养猪场，在村边原蔬菜大棚内的一半作一简易猪舍，棚内建有沼气池，干粪运至自家蔬菜大棚，已被第三次举报。现存栏生猪40只（近期出售30头），现场检查时棚外无粪污存留，棚舍已采取覆盖塑料减少臭味扩散。未建设在禁养区内。</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jc w:val="center"/>
              <w:rPr>
                <w:sz w:val="20"/>
                <w:szCs w:val="20"/>
              </w:rPr>
            </w:pPr>
            <w:r>
              <w:rPr>
                <w:rFonts w:hint="eastAsia"/>
                <w:sz w:val="20"/>
                <w:szCs w:val="20"/>
              </w:rPr>
              <w:t>滦平县农牧局现场告知该养殖户，要求其严禁往地边、河套排放粪污，及时清理粪污完毕。特别是加强夏季灭蝇除臭，减少异味。</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26</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X20181031001</w:t>
            </w:r>
          </w:p>
        </w:tc>
        <w:tc>
          <w:tcPr>
            <w:tcW w:w="2126" w:type="dxa"/>
            <w:shd w:val="clear" w:color="auto" w:fill="auto"/>
            <w:vAlign w:val="center"/>
          </w:tcPr>
          <w:p>
            <w:pPr>
              <w:rPr>
                <w:sz w:val="22"/>
                <w:szCs w:val="22"/>
              </w:rPr>
            </w:pPr>
            <w:r>
              <w:rPr>
                <w:rFonts w:hint="eastAsia"/>
                <w:sz w:val="22"/>
                <w:szCs w:val="22"/>
              </w:rPr>
              <w:t>营子区营子镇老爷庙村五组村民张桂喜毁坏林木、破坏植被、私挖土方</w:t>
            </w:r>
          </w:p>
        </w:tc>
        <w:tc>
          <w:tcPr>
            <w:tcW w:w="1134" w:type="dxa"/>
            <w:shd w:val="clear" w:color="auto" w:fill="auto"/>
            <w:vAlign w:val="center"/>
          </w:tcPr>
          <w:p>
            <w:pPr>
              <w:jc w:val="center"/>
              <w:rPr>
                <w:sz w:val="22"/>
                <w:szCs w:val="22"/>
              </w:rPr>
            </w:pPr>
            <w:r>
              <w:rPr>
                <w:rFonts w:hint="eastAsia"/>
                <w:sz w:val="22"/>
                <w:szCs w:val="22"/>
              </w:rPr>
              <w:t>营子区</w:t>
            </w:r>
          </w:p>
        </w:tc>
        <w:tc>
          <w:tcPr>
            <w:tcW w:w="851" w:type="dxa"/>
            <w:shd w:val="clear" w:color="auto" w:fill="auto"/>
            <w:vAlign w:val="center"/>
          </w:tcPr>
          <w:p>
            <w:pPr>
              <w:jc w:val="center"/>
              <w:rPr>
                <w:sz w:val="22"/>
                <w:szCs w:val="22"/>
              </w:rPr>
            </w:pPr>
            <w:r>
              <w:rPr>
                <w:rFonts w:hint="eastAsia"/>
                <w:sz w:val="22"/>
                <w:szCs w:val="22"/>
              </w:rPr>
              <w:t>生态</w:t>
            </w:r>
          </w:p>
        </w:tc>
        <w:tc>
          <w:tcPr>
            <w:tcW w:w="4677" w:type="dxa"/>
            <w:shd w:val="clear" w:color="auto" w:fill="auto"/>
            <w:vAlign w:val="center"/>
          </w:tcPr>
          <w:p>
            <w:pPr>
              <w:jc w:val="left"/>
              <w:rPr>
                <w:sz w:val="20"/>
                <w:szCs w:val="20"/>
              </w:rPr>
            </w:pPr>
            <w:r>
              <w:rPr>
                <w:rFonts w:hint="eastAsia"/>
                <w:sz w:val="20"/>
                <w:szCs w:val="20"/>
              </w:rPr>
              <w:t>2011年6月20日区森林公安局对当事人张某擅自改变林地用途5.59亩的行为进行了调查处理，并处以93167元罚款，此后未发现当事人对林木及林地等再次进行破坏。经核查，未发现新产生的毁坏林木、破坏植被、私挖土方等迹象，因此举报情况不属实。</w:t>
            </w:r>
          </w:p>
        </w:tc>
        <w:tc>
          <w:tcPr>
            <w:tcW w:w="709" w:type="dxa"/>
            <w:shd w:val="clear" w:color="auto" w:fill="auto"/>
            <w:vAlign w:val="center"/>
          </w:tcPr>
          <w:p>
            <w:pPr>
              <w:jc w:val="center"/>
              <w:rPr>
                <w:sz w:val="22"/>
                <w:szCs w:val="22"/>
              </w:rPr>
            </w:pPr>
            <w:r>
              <w:rPr>
                <w:rFonts w:hint="eastAsia"/>
                <w:sz w:val="22"/>
                <w:szCs w:val="22"/>
              </w:rPr>
              <w:t>否</w:t>
            </w:r>
          </w:p>
        </w:tc>
        <w:tc>
          <w:tcPr>
            <w:tcW w:w="1843" w:type="dxa"/>
            <w:shd w:val="clear" w:color="auto" w:fill="auto"/>
            <w:vAlign w:val="center"/>
          </w:tcPr>
          <w:p>
            <w:pPr>
              <w:jc w:val="center"/>
              <w:rPr>
                <w:sz w:val="22"/>
                <w:szCs w:val="22"/>
              </w:rPr>
            </w:pPr>
            <w:r>
              <w:rPr>
                <w:rFonts w:hint="eastAsia"/>
                <w:sz w:val="22"/>
                <w:szCs w:val="22"/>
              </w:rPr>
              <w:t>　</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27</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X20181031002</w:t>
            </w:r>
          </w:p>
        </w:tc>
        <w:tc>
          <w:tcPr>
            <w:tcW w:w="2126" w:type="dxa"/>
            <w:shd w:val="clear" w:color="auto" w:fill="auto"/>
            <w:vAlign w:val="center"/>
          </w:tcPr>
          <w:p>
            <w:pPr>
              <w:rPr>
                <w:sz w:val="22"/>
                <w:szCs w:val="22"/>
              </w:rPr>
            </w:pPr>
            <w:r>
              <w:rPr>
                <w:rFonts w:hint="eastAsia"/>
                <w:sz w:val="22"/>
                <w:szCs w:val="22"/>
              </w:rPr>
              <w:t>承德县三沟镇北杖子村杨某养鸡场污染，异味严重</w:t>
            </w:r>
          </w:p>
        </w:tc>
        <w:tc>
          <w:tcPr>
            <w:tcW w:w="1134" w:type="dxa"/>
            <w:shd w:val="clear" w:color="auto" w:fill="auto"/>
            <w:vAlign w:val="center"/>
          </w:tcPr>
          <w:p>
            <w:pPr>
              <w:jc w:val="center"/>
              <w:rPr>
                <w:sz w:val="22"/>
                <w:szCs w:val="22"/>
              </w:rPr>
            </w:pPr>
            <w:r>
              <w:rPr>
                <w:rFonts w:hint="eastAsia"/>
                <w:sz w:val="22"/>
                <w:szCs w:val="22"/>
              </w:rPr>
              <w:t>承德县</w:t>
            </w:r>
          </w:p>
        </w:tc>
        <w:tc>
          <w:tcPr>
            <w:tcW w:w="851" w:type="dxa"/>
            <w:shd w:val="clear" w:color="auto" w:fill="auto"/>
            <w:vAlign w:val="center"/>
          </w:tcPr>
          <w:p>
            <w:pPr>
              <w:jc w:val="center"/>
              <w:rPr>
                <w:sz w:val="22"/>
                <w:szCs w:val="22"/>
              </w:rPr>
            </w:pPr>
            <w:r>
              <w:rPr>
                <w:rFonts w:hint="eastAsia"/>
                <w:sz w:val="22"/>
                <w:szCs w:val="22"/>
              </w:rPr>
              <w:t>大气</w:t>
            </w:r>
          </w:p>
        </w:tc>
        <w:tc>
          <w:tcPr>
            <w:tcW w:w="4677" w:type="dxa"/>
            <w:shd w:val="clear" w:color="auto" w:fill="auto"/>
            <w:vAlign w:val="center"/>
          </w:tcPr>
          <w:p>
            <w:pPr>
              <w:rPr>
                <w:sz w:val="20"/>
                <w:szCs w:val="20"/>
              </w:rPr>
            </w:pPr>
            <w:r>
              <w:rPr>
                <w:rFonts w:hint="eastAsia"/>
                <w:sz w:val="20"/>
                <w:szCs w:val="20"/>
              </w:rPr>
              <w:t>经查，被举报的三沟镇北杖子村杨某养鸡场距居民区约500米，不在承德县禁养区划定范围内。该场建于1998年，占地约2.5亩，建有鸡舍3栋，约500平米，现饲养蛋鸡约7500羽。该场现正在建设20立方米的防雨防渗化粪池，因化粪池正在建设中，部分鸡粪堆在防渗的封闭鸡舍内未外清，无场外乱堆乱放现象。现场检查时，鸡场周围有轻微的异味。综上所述，所反映问题部分属实。</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jc w:val="left"/>
              <w:rPr>
                <w:sz w:val="20"/>
                <w:szCs w:val="20"/>
              </w:rPr>
            </w:pPr>
            <w:r>
              <w:rPr>
                <w:rFonts w:hint="eastAsia"/>
                <w:sz w:val="20"/>
                <w:szCs w:val="20"/>
              </w:rPr>
              <w:t>1.承德县农牧局和三沟镇政府要求该场加快化粪池的建设进度，于15日内建设完成后立即投入使用，同时做好场区周围的环境卫生工作，减少异味的产生。</w:t>
            </w:r>
            <w:r>
              <w:rPr>
                <w:rFonts w:hint="eastAsia"/>
                <w:sz w:val="20"/>
                <w:szCs w:val="20"/>
              </w:rPr>
              <w:br w:type="textWrapping"/>
            </w:r>
            <w:r>
              <w:rPr>
                <w:rFonts w:hint="eastAsia"/>
                <w:sz w:val="20"/>
                <w:szCs w:val="20"/>
              </w:rPr>
              <w:t>2.由县环保分局和三沟镇政府继续做好对该场的监管工作，确保粪污处理设施合理利用。</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28</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X20181031003</w:t>
            </w:r>
          </w:p>
        </w:tc>
        <w:tc>
          <w:tcPr>
            <w:tcW w:w="2126" w:type="dxa"/>
            <w:shd w:val="clear" w:color="auto" w:fill="auto"/>
            <w:vAlign w:val="center"/>
          </w:tcPr>
          <w:p>
            <w:pPr>
              <w:rPr>
                <w:sz w:val="22"/>
                <w:szCs w:val="22"/>
              </w:rPr>
            </w:pPr>
            <w:r>
              <w:rPr>
                <w:rFonts w:hint="eastAsia"/>
                <w:sz w:val="22"/>
                <w:szCs w:val="22"/>
              </w:rPr>
              <w:t>承德县石灰窑镇药王庙村谢某沙场，不仅河道取沙，还在村民的基本农田里取沙，破坏生态环境</w:t>
            </w:r>
          </w:p>
        </w:tc>
        <w:tc>
          <w:tcPr>
            <w:tcW w:w="1134" w:type="dxa"/>
            <w:shd w:val="clear" w:color="auto" w:fill="auto"/>
            <w:vAlign w:val="center"/>
          </w:tcPr>
          <w:p>
            <w:pPr>
              <w:jc w:val="center"/>
              <w:rPr>
                <w:sz w:val="22"/>
                <w:szCs w:val="22"/>
              </w:rPr>
            </w:pPr>
            <w:r>
              <w:rPr>
                <w:rFonts w:hint="eastAsia"/>
                <w:sz w:val="22"/>
                <w:szCs w:val="22"/>
              </w:rPr>
              <w:t>承德县</w:t>
            </w:r>
          </w:p>
        </w:tc>
        <w:tc>
          <w:tcPr>
            <w:tcW w:w="851" w:type="dxa"/>
            <w:shd w:val="clear" w:color="auto" w:fill="auto"/>
            <w:vAlign w:val="center"/>
          </w:tcPr>
          <w:p>
            <w:pPr>
              <w:jc w:val="center"/>
              <w:rPr>
                <w:sz w:val="22"/>
                <w:szCs w:val="22"/>
              </w:rPr>
            </w:pPr>
            <w:r>
              <w:rPr>
                <w:rFonts w:hint="eastAsia"/>
                <w:sz w:val="22"/>
                <w:szCs w:val="22"/>
              </w:rPr>
              <w:t>生态</w:t>
            </w:r>
          </w:p>
        </w:tc>
        <w:tc>
          <w:tcPr>
            <w:tcW w:w="4677" w:type="dxa"/>
            <w:shd w:val="clear" w:color="auto" w:fill="auto"/>
            <w:vAlign w:val="center"/>
          </w:tcPr>
          <w:p>
            <w:pPr>
              <w:adjustRightInd w:val="0"/>
              <w:snapToGrid w:val="0"/>
              <w:rPr>
                <w:sz w:val="18"/>
                <w:szCs w:val="18"/>
              </w:rPr>
            </w:pPr>
            <w:r>
              <w:rPr>
                <w:rFonts w:hint="eastAsia"/>
                <w:sz w:val="18"/>
                <w:szCs w:val="18"/>
              </w:rPr>
              <w:t>经查，石灰窑镇药王庙村谢某沙场原为承德县健远采砂场。目前，该砂场已被取缔，采砂设备已拆除。10月17日，县水务局接到群众举报称，有人在石灰窑镇药王庙村河道内采砂，经现场核查，没有发现采砂现象，但有部分砂石料堆积在河道管理范围内，经核查堆积人为谢某，县水务局立即责令其将堆积的砂石料清除出河道管理范围。此次现场核查时，堆积的砂石料已清除完毕，未见河道采砂痕迹。</w:t>
            </w:r>
            <w:r>
              <w:rPr>
                <w:rFonts w:hint="eastAsia"/>
                <w:sz w:val="18"/>
                <w:szCs w:val="18"/>
              </w:rPr>
              <w:br w:type="textWrapping"/>
            </w:r>
            <w:r>
              <w:rPr>
                <w:rFonts w:hint="eastAsia"/>
                <w:sz w:val="18"/>
                <w:szCs w:val="18"/>
              </w:rPr>
              <w:t>10月15日，石灰窑国土所接到群众举报有人在石灰窑镇药王村非法取砂，经国土所核查，该违法行为人为谢某，取砂石位置位于承德县石灰窑镇药王庙村承德穆勒四通光伏科技有限公司院内，地类为一般农田。10月16日，石灰窑国土所对谢某下达了《责令停止违法行为通知书》，责令谢某立即停止违法行为，限期整改，恢复土地原貌。现已整改完毕。</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jc w:val="left"/>
              <w:rPr>
                <w:sz w:val="20"/>
                <w:szCs w:val="20"/>
              </w:rPr>
            </w:pPr>
            <w:r>
              <w:rPr>
                <w:rFonts w:hint="eastAsia"/>
                <w:sz w:val="20"/>
                <w:szCs w:val="20"/>
              </w:rPr>
              <w:t>1.承德县水务局已责令谢某将堆积在河道管理范围内的砂石清除出河道管理范围，现已清除完毕。</w:t>
            </w:r>
            <w:r>
              <w:rPr>
                <w:rFonts w:hint="eastAsia"/>
                <w:sz w:val="20"/>
                <w:szCs w:val="20"/>
              </w:rPr>
              <w:br w:type="textWrapping"/>
            </w:r>
            <w:r>
              <w:rPr>
                <w:rFonts w:hint="eastAsia"/>
                <w:sz w:val="20"/>
                <w:szCs w:val="20"/>
              </w:rPr>
              <w:t>2.承德县国土局石灰窑国土所已责令谢某立即停止违法行为，限期整改，恢复土地原貌，现已整改完毕。</w:t>
            </w:r>
            <w:r>
              <w:rPr>
                <w:rFonts w:hint="eastAsia"/>
                <w:sz w:val="20"/>
                <w:szCs w:val="20"/>
              </w:rPr>
              <w:br w:type="textWrapping"/>
            </w:r>
            <w:r>
              <w:rPr>
                <w:rFonts w:hint="eastAsia"/>
                <w:sz w:val="20"/>
                <w:szCs w:val="20"/>
              </w:rPr>
              <w:t>3.县水务局、县国土局将加强监管，杜绝非法采砂现象发生。</w:t>
            </w:r>
          </w:p>
        </w:tc>
        <w:tc>
          <w:tcPr>
            <w:tcW w:w="1559" w:type="dxa"/>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29</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X2018</w:t>
            </w:r>
            <w:r>
              <w:rPr>
                <w:rFonts w:asciiTheme="minorEastAsia" w:hAnsiTheme="minorEastAsia"/>
                <w:sz w:val="22"/>
                <w:szCs w:val="22"/>
              </w:rPr>
              <w:t>1</w:t>
            </w:r>
            <w:r>
              <w:rPr>
                <w:rFonts w:hint="eastAsia" w:asciiTheme="minorEastAsia" w:hAnsiTheme="minorEastAsia"/>
                <w:sz w:val="22"/>
                <w:szCs w:val="22"/>
              </w:rPr>
              <w:t>031004</w:t>
            </w:r>
          </w:p>
        </w:tc>
        <w:tc>
          <w:tcPr>
            <w:tcW w:w="2126" w:type="dxa"/>
            <w:shd w:val="clear" w:color="auto" w:fill="auto"/>
            <w:vAlign w:val="center"/>
          </w:tcPr>
          <w:p>
            <w:pPr>
              <w:rPr>
                <w:sz w:val="22"/>
                <w:szCs w:val="22"/>
              </w:rPr>
            </w:pPr>
            <w:r>
              <w:rPr>
                <w:rFonts w:hint="eastAsia"/>
                <w:sz w:val="22"/>
                <w:szCs w:val="22"/>
              </w:rPr>
              <w:t>隆化县郭家屯乡干沟门村碾子沟大北沟个人大面积破坏环境、山林、树木，没有任何环保手续，加工矿石粉尘严重</w:t>
            </w:r>
          </w:p>
        </w:tc>
        <w:tc>
          <w:tcPr>
            <w:tcW w:w="1134" w:type="dxa"/>
            <w:shd w:val="clear" w:color="auto" w:fill="auto"/>
            <w:vAlign w:val="center"/>
          </w:tcPr>
          <w:p>
            <w:pPr>
              <w:jc w:val="center"/>
              <w:rPr>
                <w:sz w:val="22"/>
                <w:szCs w:val="22"/>
              </w:rPr>
            </w:pPr>
            <w:r>
              <w:rPr>
                <w:rFonts w:hint="eastAsia"/>
                <w:sz w:val="22"/>
                <w:szCs w:val="22"/>
              </w:rPr>
              <w:t>隆化县</w:t>
            </w:r>
          </w:p>
        </w:tc>
        <w:tc>
          <w:tcPr>
            <w:tcW w:w="851" w:type="dxa"/>
            <w:shd w:val="clear" w:color="auto" w:fill="auto"/>
            <w:vAlign w:val="center"/>
          </w:tcPr>
          <w:p>
            <w:pPr>
              <w:jc w:val="center"/>
              <w:rPr>
                <w:sz w:val="22"/>
                <w:szCs w:val="22"/>
              </w:rPr>
            </w:pPr>
            <w:r>
              <w:rPr>
                <w:rFonts w:hint="eastAsia"/>
                <w:sz w:val="22"/>
                <w:szCs w:val="22"/>
              </w:rPr>
              <w:t>生态</w:t>
            </w:r>
          </w:p>
        </w:tc>
        <w:tc>
          <w:tcPr>
            <w:tcW w:w="4677" w:type="dxa"/>
            <w:shd w:val="clear" w:color="auto" w:fill="auto"/>
            <w:vAlign w:val="center"/>
          </w:tcPr>
          <w:p>
            <w:pPr>
              <w:adjustRightInd w:val="0"/>
              <w:snapToGrid w:val="0"/>
              <w:jc w:val="left"/>
              <w:rPr>
                <w:sz w:val="20"/>
                <w:szCs w:val="20"/>
              </w:rPr>
            </w:pPr>
            <w:r>
              <w:rPr>
                <w:rFonts w:hint="eastAsia"/>
                <w:sz w:val="20"/>
                <w:szCs w:val="20"/>
              </w:rPr>
              <w:t xml:space="preserve">被举报企业为“隆化县宁城珍珠岩矿”原名为“隆化县金野珍珠岩有限公司”。 </w:t>
            </w:r>
            <w:r>
              <w:rPr>
                <w:rFonts w:hint="eastAsia"/>
                <w:sz w:val="20"/>
                <w:szCs w:val="20"/>
              </w:rPr>
              <w:br w:type="textWrapping"/>
            </w:r>
            <w:r>
              <w:rPr>
                <w:rFonts w:hint="eastAsia"/>
                <w:sz w:val="20"/>
                <w:szCs w:val="20"/>
              </w:rPr>
              <w:t>1.关于“隆化县郭家屯乡干沟门村碾子沟大北沟个人大面积破坏环境、山林、树木”问题。经比对隆化县林保利用规划，发现采区占用林业用地5.11亩，道路占用林业用地1.21亩，合计占用林地6.32亩，此问题基本属实。</w:t>
            </w:r>
            <w:r>
              <w:rPr>
                <w:rFonts w:hint="eastAsia"/>
                <w:sz w:val="20"/>
                <w:szCs w:val="20"/>
              </w:rPr>
              <w:br w:type="textWrapping"/>
            </w:r>
            <w:r>
              <w:rPr>
                <w:rFonts w:hint="eastAsia"/>
                <w:sz w:val="20"/>
                <w:szCs w:val="20"/>
              </w:rPr>
              <w:t>2.关于“没有任何环保手续，加工矿石粉尘严重。”问题。该企业没有正式生产，不存在加工矿石粉尘问题，在安监工程施工过程中有扬尘现象，此问题部分属实。</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rPr>
                <w:sz w:val="20"/>
                <w:szCs w:val="20"/>
              </w:rPr>
            </w:pPr>
            <w:r>
              <w:rPr>
                <w:rFonts w:hint="eastAsia"/>
                <w:sz w:val="20"/>
                <w:szCs w:val="20"/>
              </w:rPr>
              <w:t>1. 隆化县林业局于2018年11月2日对企业占用林地的行为立案查处，在法定时间内结案。</w:t>
            </w:r>
            <w:r>
              <w:rPr>
                <w:rFonts w:hint="eastAsia"/>
                <w:sz w:val="20"/>
                <w:szCs w:val="20"/>
              </w:rPr>
              <w:br w:type="textWrapping"/>
            </w:r>
            <w:r>
              <w:rPr>
                <w:rFonts w:hint="eastAsia"/>
                <w:sz w:val="20"/>
                <w:szCs w:val="20"/>
              </w:rPr>
              <w:t>2.隆化县环保分局要求企业在实施安监工程作业中，采取有效降尘抑尘措施，防止扬尘污染。已整改完毕。</w:t>
            </w:r>
          </w:p>
        </w:tc>
        <w:tc>
          <w:tcPr>
            <w:tcW w:w="1559" w:type="dxa"/>
            <w:shd w:val="clear" w:color="auto" w:fill="auto"/>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30</w:t>
            </w:r>
          </w:p>
        </w:tc>
        <w:tc>
          <w:tcPr>
            <w:tcW w:w="851" w:type="dxa"/>
            <w:shd w:val="clear" w:color="auto" w:fill="auto"/>
            <w:vAlign w:val="center"/>
          </w:tcPr>
          <w:p>
            <w:pPr>
              <w:jc w:val="center"/>
              <w:rPr>
                <w:rFonts w:asciiTheme="minorEastAsia" w:hAnsiTheme="minorEastAsia"/>
                <w:sz w:val="22"/>
                <w:szCs w:val="22"/>
              </w:rPr>
            </w:pPr>
            <w:r>
              <w:rPr>
                <w:rFonts w:hint="eastAsia" w:asciiTheme="minorEastAsia" w:hAnsiTheme="minorEastAsia"/>
                <w:sz w:val="22"/>
                <w:szCs w:val="22"/>
              </w:rPr>
              <w:t>X20181031005</w:t>
            </w:r>
          </w:p>
        </w:tc>
        <w:tc>
          <w:tcPr>
            <w:tcW w:w="2126" w:type="dxa"/>
            <w:shd w:val="clear" w:color="auto" w:fill="auto"/>
            <w:vAlign w:val="center"/>
          </w:tcPr>
          <w:p>
            <w:pPr>
              <w:rPr>
                <w:sz w:val="22"/>
                <w:szCs w:val="22"/>
              </w:rPr>
            </w:pPr>
            <w:r>
              <w:rPr>
                <w:rFonts w:hint="eastAsia"/>
                <w:sz w:val="22"/>
                <w:szCs w:val="22"/>
              </w:rPr>
              <w:t>分别向承德市和双桥区行政审批局、文化局、环保局举报：双桥区富华商贸城二楼一家KTV，唱歌声音严重影响到居民正常生活</w:t>
            </w:r>
          </w:p>
        </w:tc>
        <w:tc>
          <w:tcPr>
            <w:tcW w:w="1134" w:type="dxa"/>
            <w:shd w:val="clear" w:color="auto" w:fill="auto"/>
            <w:vAlign w:val="center"/>
          </w:tcPr>
          <w:p>
            <w:pPr>
              <w:jc w:val="center"/>
              <w:rPr>
                <w:sz w:val="22"/>
                <w:szCs w:val="22"/>
              </w:rPr>
            </w:pPr>
            <w:r>
              <w:rPr>
                <w:rFonts w:hint="eastAsia"/>
                <w:sz w:val="22"/>
                <w:szCs w:val="22"/>
              </w:rPr>
              <w:t>双桥区</w:t>
            </w:r>
          </w:p>
        </w:tc>
        <w:tc>
          <w:tcPr>
            <w:tcW w:w="851" w:type="dxa"/>
            <w:shd w:val="clear" w:color="auto" w:fill="auto"/>
            <w:vAlign w:val="center"/>
          </w:tcPr>
          <w:p>
            <w:pPr>
              <w:jc w:val="center"/>
              <w:rPr>
                <w:sz w:val="22"/>
                <w:szCs w:val="22"/>
              </w:rPr>
            </w:pPr>
            <w:r>
              <w:rPr>
                <w:rFonts w:hint="eastAsia"/>
                <w:sz w:val="22"/>
                <w:szCs w:val="22"/>
              </w:rPr>
              <w:t>噪声</w:t>
            </w:r>
          </w:p>
        </w:tc>
        <w:tc>
          <w:tcPr>
            <w:tcW w:w="4677" w:type="dxa"/>
            <w:shd w:val="clear" w:color="auto" w:fill="auto"/>
            <w:vAlign w:val="center"/>
          </w:tcPr>
          <w:p>
            <w:pPr>
              <w:jc w:val="left"/>
              <w:rPr>
                <w:sz w:val="20"/>
                <w:szCs w:val="20"/>
              </w:rPr>
            </w:pPr>
            <w:r>
              <w:rPr>
                <w:rFonts w:hint="eastAsia"/>
                <w:sz w:val="20"/>
                <w:szCs w:val="20"/>
              </w:rPr>
              <w:t>双桥区文体局已于2018年10月30日收到961890举报同一家KTV无证经营和扰民问题。现场检查时并未营业。该场所负责人介绍，近日正在调试音响设备，尚未正式营业。经核查，该场所目前已取得工商营业执照和建筑工程消防设计审核意见书。该场所检查时未营业，已办理营业执照，但无环评手续。调试音响设备时，出现扰民的情况。该问题部分属实。</w:t>
            </w:r>
          </w:p>
        </w:tc>
        <w:tc>
          <w:tcPr>
            <w:tcW w:w="709" w:type="dxa"/>
            <w:shd w:val="clear" w:color="auto" w:fill="auto"/>
            <w:vAlign w:val="center"/>
          </w:tcPr>
          <w:p>
            <w:pPr>
              <w:jc w:val="center"/>
              <w:rPr>
                <w:sz w:val="22"/>
                <w:szCs w:val="22"/>
              </w:rPr>
            </w:pPr>
            <w:r>
              <w:rPr>
                <w:rFonts w:hint="eastAsia"/>
                <w:sz w:val="22"/>
                <w:szCs w:val="22"/>
              </w:rPr>
              <w:t>是</w:t>
            </w:r>
          </w:p>
        </w:tc>
        <w:tc>
          <w:tcPr>
            <w:tcW w:w="1843" w:type="dxa"/>
            <w:shd w:val="clear" w:color="auto" w:fill="auto"/>
            <w:vAlign w:val="center"/>
          </w:tcPr>
          <w:p>
            <w:pPr>
              <w:rPr>
                <w:sz w:val="20"/>
                <w:szCs w:val="20"/>
              </w:rPr>
            </w:pPr>
            <w:r>
              <w:rPr>
                <w:rFonts w:hint="eastAsia"/>
                <w:sz w:val="20"/>
                <w:szCs w:val="20"/>
              </w:rPr>
              <w:t>双桥区文体局执法人员已对其下《达责令改正通知书》，并要求该企业立即联系第三方出具《环境影响评价报告》。待环评手续齐全后方可营业。双桥区文体局将加大对该场所的监管力度，发现违法违规经营行为将依法处理。</w:t>
            </w:r>
          </w:p>
        </w:tc>
        <w:tc>
          <w:tcPr>
            <w:tcW w:w="1559" w:type="dxa"/>
            <w:shd w:val="clear" w:color="auto" w:fill="auto"/>
            <w:vAlign w:val="center"/>
          </w:tcPr>
          <w:p>
            <w:pPr>
              <w:jc w:val="center"/>
              <w:rPr>
                <w:sz w:val="22"/>
                <w:szCs w:val="22"/>
              </w:rPr>
            </w:pPr>
            <w:r>
              <w:rPr>
                <w:rFonts w:hint="eastAsia"/>
                <w:sz w:val="22"/>
                <w:szCs w:val="22"/>
              </w:rPr>
              <w:t>　</w:t>
            </w:r>
          </w:p>
        </w:tc>
      </w:tr>
    </w:tbl>
    <w:p>
      <w:pPr>
        <w:widowControl/>
        <w:spacing w:line="600" w:lineRule="exact"/>
        <w:ind w:firstLine="883" w:firstLineChars="200"/>
        <w:jc w:val="left"/>
        <w:rPr>
          <w:rFonts w:ascii="Times New Roman" w:hAnsi="Times New Roman" w:eastAsia="宋体" w:cs="宋体"/>
          <w:b/>
          <w:kern w:val="0"/>
          <w:sz w:val="44"/>
          <w:szCs w:val="44"/>
          <w:lang w:bidi="ar"/>
        </w:rPr>
      </w:pPr>
    </w:p>
    <w:sectPr>
      <w:pgSz w:w="16838" w:h="11906" w:orient="landscape"/>
      <w:pgMar w:top="851" w:right="1077" w:bottom="851" w:left="1077" w:header="851" w:footer="992"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97601"/>
    <w:rsid w:val="00036DA9"/>
    <w:rsid w:val="000473CD"/>
    <w:rsid w:val="000667B6"/>
    <w:rsid w:val="000B395A"/>
    <w:rsid w:val="000C7697"/>
    <w:rsid w:val="000D357E"/>
    <w:rsid w:val="000E2607"/>
    <w:rsid w:val="000E30B4"/>
    <w:rsid w:val="000F29BD"/>
    <w:rsid w:val="001003DD"/>
    <w:rsid w:val="00154DF3"/>
    <w:rsid w:val="0015791C"/>
    <w:rsid w:val="00171ABC"/>
    <w:rsid w:val="001C1489"/>
    <w:rsid w:val="001D5D48"/>
    <w:rsid w:val="001F60E0"/>
    <w:rsid w:val="00234848"/>
    <w:rsid w:val="00236873"/>
    <w:rsid w:val="00242F2D"/>
    <w:rsid w:val="0025278A"/>
    <w:rsid w:val="00295FD6"/>
    <w:rsid w:val="00296573"/>
    <w:rsid w:val="00296F8E"/>
    <w:rsid w:val="0031572E"/>
    <w:rsid w:val="0031585C"/>
    <w:rsid w:val="0038404B"/>
    <w:rsid w:val="003979F4"/>
    <w:rsid w:val="003B5067"/>
    <w:rsid w:val="00412345"/>
    <w:rsid w:val="00417469"/>
    <w:rsid w:val="00455B9C"/>
    <w:rsid w:val="00482BAF"/>
    <w:rsid w:val="00495E83"/>
    <w:rsid w:val="0049651F"/>
    <w:rsid w:val="004C4D37"/>
    <w:rsid w:val="004E53C6"/>
    <w:rsid w:val="00504D66"/>
    <w:rsid w:val="005065A1"/>
    <w:rsid w:val="00506A53"/>
    <w:rsid w:val="00514850"/>
    <w:rsid w:val="00547DE7"/>
    <w:rsid w:val="0058287A"/>
    <w:rsid w:val="0058766D"/>
    <w:rsid w:val="005B1987"/>
    <w:rsid w:val="005B6850"/>
    <w:rsid w:val="005C0925"/>
    <w:rsid w:val="005D77D4"/>
    <w:rsid w:val="005E36C1"/>
    <w:rsid w:val="005F07DB"/>
    <w:rsid w:val="006058D1"/>
    <w:rsid w:val="00606B7C"/>
    <w:rsid w:val="006172A6"/>
    <w:rsid w:val="006407C4"/>
    <w:rsid w:val="00646CC6"/>
    <w:rsid w:val="00691AF9"/>
    <w:rsid w:val="006D303D"/>
    <w:rsid w:val="007047BD"/>
    <w:rsid w:val="0072031C"/>
    <w:rsid w:val="007335FF"/>
    <w:rsid w:val="0073497B"/>
    <w:rsid w:val="00753DE7"/>
    <w:rsid w:val="00785B63"/>
    <w:rsid w:val="007952CA"/>
    <w:rsid w:val="007A0387"/>
    <w:rsid w:val="007D59A3"/>
    <w:rsid w:val="007F171F"/>
    <w:rsid w:val="0081663D"/>
    <w:rsid w:val="00827D90"/>
    <w:rsid w:val="0083384C"/>
    <w:rsid w:val="0083446A"/>
    <w:rsid w:val="00845E6A"/>
    <w:rsid w:val="00882C30"/>
    <w:rsid w:val="008B2BE4"/>
    <w:rsid w:val="008C2878"/>
    <w:rsid w:val="008C43DC"/>
    <w:rsid w:val="008E7D6A"/>
    <w:rsid w:val="009161C4"/>
    <w:rsid w:val="00922372"/>
    <w:rsid w:val="00930F51"/>
    <w:rsid w:val="00934208"/>
    <w:rsid w:val="0094439C"/>
    <w:rsid w:val="0098161C"/>
    <w:rsid w:val="00982413"/>
    <w:rsid w:val="00984D45"/>
    <w:rsid w:val="009D139F"/>
    <w:rsid w:val="009F5DD8"/>
    <w:rsid w:val="00A052AF"/>
    <w:rsid w:val="00A06B4A"/>
    <w:rsid w:val="00A679B1"/>
    <w:rsid w:val="00A810A4"/>
    <w:rsid w:val="00A87EFF"/>
    <w:rsid w:val="00AC313B"/>
    <w:rsid w:val="00AD35D9"/>
    <w:rsid w:val="00B07F51"/>
    <w:rsid w:val="00B12651"/>
    <w:rsid w:val="00B2110A"/>
    <w:rsid w:val="00B27FF8"/>
    <w:rsid w:val="00B34043"/>
    <w:rsid w:val="00B41CC5"/>
    <w:rsid w:val="00B43F4F"/>
    <w:rsid w:val="00B650D0"/>
    <w:rsid w:val="00B7176A"/>
    <w:rsid w:val="00B83CE0"/>
    <w:rsid w:val="00B96365"/>
    <w:rsid w:val="00BD1E09"/>
    <w:rsid w:val="00BE1AE2"/>
    <w:rsid w:val="00BE4D1E"/>
    <w:rsid w:val="00BE6AEB"/>
    <w:rsid w:val="00C204DC"/>
    <w:rsid w:val="00C23321"/>
    <w:rsid w:val="00C2409D"/>
    <w:rsid w:val="00C3457C"/>
    <w:rsid w:val="00C47779"/>
    <w:rsid w:val="00C709D0"/>
    <w:rsid w:val="00C74342"/>
    <w:rsid w:val="00C87488"/>
    <w:rsid w:val="00CB0227"/>
    <w:rsid w:val="00CC5985"/>
    <w:rsid w:val="00CD4084"/>
    <w:rsid w:val="00CE461F"/>
    <w:rsid w:val="00CE6A14"/>
    <w:rsid w:val="00CF50D5"/>
    <w:rsid w:val="00D13651"/>
    <w:rsid w:val="00D159B8"/>
    <w:rsid w:val="00D32A81"/>
    <w:rsid w:val="00D50E68"/>
    <w:rsid w:val="00DA703F"/>
    <w:rsid w:val="00DC2E31"/>
    <w:rsid w:val="00DD0168"/>
    <w:rsid w:val="00DE69A8"/>
    <w:rsid w:val="00E15FB1"/>
    <w:rsid w:val="00E50721"/>
    <w:rsid w:val="00E60190"/>
    <w:rsid w:val="00E80D69"/>
    <w:rsid w:val="00E82A0A"/>
    <w:rsid w:val="00EB062D"/>
    <w:rsid w:val="00EB1B92"/>
    <w:rsid w:val="00EE1D6C"/>
    <w:rsid w:val="00F00886"/>
    <w:rsid w:val="00F45826"/>
    <w:rsid w:val="00F548FC"/>
    <w:rsid w:val="00F704C5"/>
    <w:rsid w:val="00FC598A"/>
    <w:rsid w:val="00FF026C"/>
    <w:rsid w:val="023F12CC"/>
    <w:rsid w:val="05776683"/>
    <w:rsid w:val="07AE5DF2"/>
    <w:rsid w:val="0896704C"/>
    <w:rsid w:val="089F43B4"/>
    <w:rsid w:val="0E495964"/>
    <w:rsid w:val="11D30F5D"/>
    <w:rsid w:val="12916631"/>
    <w:rsid w:val="15C23B9B"/>
    <w:rsid w:val="161800DA"/>
    <w:rsid w:val="18490D5A"/>
    <w:rsid w:val="1E3213C3"/>
    <w:rsid w:val="2030205B"/>
    <w:rsid w:val="203E14DF"/>
    <w:rsid w:val="21B2603E"/>
    <w:rsid w:val="22A90F7E"/>
    <w:rsid w:val="271245E3"/>
    <w:rsid w:val="27D81800"/>
    <w:rsid w:val="2C0C4AA8"/>
    <w:rsid w:val="2C291F35"/>
    <w:rsid w:val="2D903F30"/>
    <w:rsid w:val="2ED97601"/>
    <w:rsid w:val="2EE60BCD"/>
    <w:rsid w:val="2F9228B1"/>
    <w:rsid w:val="327A464E"/>
    <w:rsid w:val="33175F4A"/>
    <w:rsid w:val="3567461D"/>
    <w:rsid w:val="39A4223A"/>
    <w:rsid w:val="3DAE32AD"/>
    <w:rsid w:val="420A3BEC"/>
    <w:rsid w:val="426C2109"/>
    <w:rsid w:val="43477242"/>
    <w:rsid w:val="44FD27BE"/>
    <w:rsid w:val="459D5DD5"/>
    <w:rsid w:val="48111A6D"/>
    <w:rsid w:val="4A426AA3"/>
    <w:rsid w:val="4A961806"/>
    <w:rsid w:val="4BAD2BFD"/>
    <w:rsid w:val="4CB13798"/>
    <w:rsid w:val="4D272FC6"/>
    <w:rsid w:val="515F2CD3"/>
    <w:rsid w:val="52C05378"/>
    <w:rsid w:val="58EA4954"/>
    <w:rsid w:val="5D920696"/>
    <w:rsid w:val="60F94230"/>
    <w:rsid w:val="649C6C78"/>
    <w:rsid w:val="678D23D4"/>
    <w:rsid w:val="6B5572F2"/>
    <w:rsid w:val="715175E8"/>
    <w:rsid w:val="718534C9"/>
    <w:rsid w:val="74217C4E"/>
    <w:rsid w:val="74740E4C"/>
    <w:rsid w:val="756D6BA6"/>
    <w:rsid w:val="77BE556E"/>
    <w:rsid w:val="7CD04713"/>
    <w:rsid w:val="7DFD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9">
    <w:name w:val="annotation reference"/>
    <w:basedOn w:val="8"/>
    <w:qFormat/>
    <w:uiPriority w:val="0"/>
    <w:rPr>
      <w:sz w:val="21"/>
      <w:szCs w:val="21"/>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8"/>
    <w:link w:val="6"/>
    <w:qFormat/>
    <w:uiPriority w:val="0"/>
    <w:rPr>
      <w:rFonts w:asciiTheme="minorHAnsi" w:hAnsiTheme="minorHAnsi" w:eastAsiaTheme="minorEastAsia" w:cstheme="minorBidi"/>
      <w:kern w:val="2"/>
      <w:sz w:val="18"/>
      <w:szCs w:val="18"/>
    </w:rPr>
  </w:style>
  <w:style w:type="character" w:customStyle="1" w:styleId="13">
    <w:name w:val="页脚 Char"/>
    <w:basedOn w:val="8"/>
    <w:link w:val="5"/>
    <w:qFormat/>
    <w:uiPriority w:val="0"/>
    <w:rPr>
      <w:rFonts w:asciiTheme="minorHAnsi" w:hAnsiTheme="minorHAnsi" w:eastAsiaTheme="minorEastAsia" w:cstheme="minorBidi"/>
      <w:kern w:val="2"/>
      <w:sz w:val="18"/>
      <w:szCs w:val="18"/>
    </w:rPr>
  </w:style>
  <w:style w:type="character" w:customStyle="1" w:styleId="14">
    <w:name w:val="批注文字 Char"/>
    <w:basedOn w:val="8"/>
    <w:link w:val="3"/>
    <w:qFormat/>
    <w:uiPriority w:val="0"/>
    <w:rPr>
      <w:rFonts w:asciiTheme="minorHAnsi" w:hAnsiTheme="minorHAnsi" w:eastAsiaTheme="minorEastAsia" w:cstheme="minorBidi"/>
      <w:kern w:val="2"/>
      <w:sz w:val="21"/>
      <w:szCs w:val="24"/>
    </w:rPr>
  </w:style>
  <w:style w:type="character" w:customStyle="1" w:styleId="15">
    <w:name w:val="批注主题 Char"/>
    <w:basedOn w:val="14"/>
    <w:link w:val="2"/>
    <w:qFormat/>
    <w:uiPriority w:val="0"/>
    <w:rPr>
      <w:rFonts w:asciiTheme="minorHAnsi" w:hAnsiTheme="minorHAnsi" w:eastAsiaTheme="minorEastAsia" w:cstheme="minorBidi"/>
      <w:b/>
      <w:bCs/>
      <w:kern w:val="2"/>
      <w:sz w:val="21"/>
      <w:szCs w:val="24"/>
    </w:rPr>
  </w:style>
  <w:style w:type="character" w:customStyle="1" w:styleId="16">
    <w:name w:val="批注框文本 Char"/>
    <w:basedOn w:val="8"/>
    <w:link w:val="4"/>
    <w:qFormat/>
    <w:uiPriority w:val="0"/>
    <w:rPr>
      <w:rFonts w:asciiTheme="minorHAnsi" w:hAnsiTheme="minorHAnsi" w:eastAsiaTheme="minorEastAsia" w:cstheme="minorBidi"/>
      <w:kern w:val="2"/>
      <w:sz w:val="18"/>
      <w:szCs w:val="18"/>
    </w:rPr>
  </w:style>
  <w:style w:type="paragraph" w:customStyle="1" w:styleId="17">
    <w:name w:val="列出段落1"/>
    <w:basedOn w:val="1"/>
    <w:qFormat/>
    <w:uiPriority w:val="99"/>
    <w:pPr>
      <w:ind w:firstLine="420" w:firstLineChars="200"/>
    </w:pPr>
  </w:style>
  <w:style w:type="character" w:customStyle="1" w:styleId="18">
    <w:name w:val="font61"/>
    <w:basedOn w:val="8"/>
    <w:qFormat/>
    <w:uiPriority w:val="0"/>
    <w:rPr>
      <w:rFonts w:hint="eastAsia" w:ascii="仿宋" w:hAnsi="仿宋" w:eastAsia="仿宋" w:cs="仿宋"/>
      <w:color w:val="000000"/>
      <w:sz w:val="24"/>
      <w:szCs w:val="24"/>
      <w:u w:val="none"/>
    </w:rPr>
  </w:style>
  <w:style w:type="character" w:customStyle="1" w:styleId="19">
    <w:name w:val="font51"/>
    <w:basedOn w:val="8"/>
    <w:uiPriority w:val="0"/>
    <w:rPr>
      <w:rFonts w:hint="eastAsia" w:ascii="宋体" w:hAnsi="宋体" w:eastAsia="宋体" w:cs="宋体"/>
      <w:color w:val="auto"/>
      <w:sz w:val="20"/>
      <w:szCs w:val="20"/>
      <w:u w:val="none"/>
    </w:rPr>
  </w:style>
  <w:style w:type="character" w:customStyle="1" w:styleId="20">
    <w:name w:val="font71"/>
    <w:basedOn w:val="8"/>
    <w:qFormat/>
    <w:uiPriority w:val="0"/>
    <w:rPr>
      <w:rFonts w:hint="eastAsia" w:ascii="宋体" w:hAnsi="宋体" w:eastAsia="宋体" w:cs="宋体"/>
      <w:b/>
      <w:color w:val="auto"/>
      <w:sz w:val="20"/>
      <w:szCs w:val="20"/>
      <w:u w:val="none"/>
    </w:rPr>
  </w:style>
  <w:style w:type="paragraph" w:customStyle="1" w:styleId="21">
    <w:name w:val="msolistparagraph"/>
    <w:basedOn w:val="1"/>
    <w:uiPriority w:val="0"/>
    <w:pPr>
      <w:ind w:firstLine="420" w:firstLineChars="200"/>
    </w:pPr>
    <w:rPr>
      <w:rFonts w:ascii="Calibri" w:hAnsi="Calibri" w:eastAsia="宋体" w:cs="Times New Roman"/>
      <w:szCs w:val="22"/>
    </w:rPr>
  </w:style>
  <w:style w:type="paragraph" w:styleId="2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17085E-7FC6-4F0E-BA50-3645429706E3}">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16</Pages>
  <Words>1381</Words>
  <Characters>7874</Characters>
  <Lines>65</Lines>
  <Paragraphs>18</Paragraphs>
  <TotalTime>29</TotalTime>
  <ScaleCrop>false</ScaleCrop>
  <LinksUpToDate>false</LinksUpToDate>
  <CharactersWithSpaces>9237</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2018-10-16T01:33:00Z</dcterms:created>
  <dc:creator>Administrator</dc:creator>
  <cp:lastModifiedBy>Administrator</cp:lastModifiedBy>
  <cp:lastPrinted>2018-10-29T04:47:00Z</cp:lastPrinted>
  <dcterms:modified xsi:type="dcterms:W3CDTF">2018-11-06T08:57:40Z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